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1322" w14:textId="03C63155" w:rsidR="003D30AB" w:rsidRPr="004B1092" w:rsidRDefault="003D30AB" w:rsidP="003D30AB">
      <w:pPr>
        <w:jc w:val="both"/>
        <w:rPr>
          <w:rFonts w:ascii="Open Sans" w:eastAsia="Open Sans SemiBold" w:hAnsi="Open Sans" w:cs="Open Sans"/>
          <w:b/>
          <w:color w:val="003399"/>
          <w:sz w:val="20"/>
          <w:szCs w:val="20"/>
          <w:lang w:val="en-GB"/>
        </w:rPr>
      </w:pPr>
    </w:p>
    <w:p w14:paraId="4B669D6E" w14:textId="01DFE5B5" w:rsidR="0029279C" w:rsidRPr="004B1092" w:rsidRDefault="0029279C" w:rsidP="004B1092">
      <w:pPr>
        <w:tabs>
          <w:tab w:val="right" w:leader="dot" w:pos="9062"/>
        </w:tabs>
        <w:spacing w:after="0" w:line="240" w:lineRule="auto"/>
        <w:jc w:val="center"/>
        <w:rPr>
          <w:rFonts w:ascii="Open Sans" w:eastAsia="Open Sans SemiBold" w:hAnsi="Open Sans" w:cs="Open Sans"/>
          <w:b/>
          <w:color w:val="003399"/>
          <w:sz w:val="20"/>
          <w:szCs w:val="20"/>
          <w:lang w:val="en-GB"/>
        </w:rPr>
      </w:pPr>
      <w:r w:rsidRPr="004B1092">
        <w:rPr>
          <w:rFonts w:ascii="Open Sans" w:eastAsia="Open Sans SemiBold" w:hAnsi="Open Sans" w:cs="Open Sans"/>
          <w:b/>
          <w:color w:val="003399"/>
          <w:sz w:val="20"/>
          <w:szCs w:val="20"/>
          <w:lang w:val="en-GB"/>
        </w:rPr>
        <w:t>Checklist for on-the-spot check of projects</w:t>
      </w:r>
    </w:p>
    <w:p w14:paraId="3AB26817" w14:textId="77777777" w:rsidR="0029279C" w:rsidRPr="004B1092" w:rsidRDefault="0029279C" w:rsidP="0029279C">
      <w:pPr>
        <w:spacing w:after="0" w:line="240" w:lineRule="auto"/>
        <w:jc w:val="center"/>
        <w:rPr>
          <w:rFonts w:ascii="Open Sans" w:eastAsia="Open Sans SemiBold" w:hAnsi="Open Sans" w:cs="Open Sans"/>
          <w:b/>
          <w:color w:val="003399"/>
          <w:sz w:val="20"/>
          <w:szCs w:val="20"/>
          <w:lang w:val="en-GB"/>
        </w:rPr>
      </w:pPr>
      <w:r w:rsidRPr="004B1092">
        <w:rPr>
          <w:rFonts w:ascii="Open Sans" w:eastAsia="Open Sans SemiBold" w:hAnsi="Open Sans" w:cs="Open Sans"/>
          <w:b/>
          <w:color w:val="003399"/>
          <w:sz w:val="20"/>
          <w:szCs w:val="20"/>
          <w:lang w:val="en-GB"/>
        </w:rPr>
        <w:t>(the list can be extended by the FLC depending on the national requirements)</w:t>
      </w:r>
      <w:r w:rsidRPr="0029279C">
        <w:rPr>
          <w:rFonts w:ascii="Open Sans" w:eastAsia="Open Sans SemiBold" w:hAnsi="Open Sans" w:cs="Open Sans"/>
          <w:b/>
          <w:color w:val="003399"/>
          <w:sz w:val="20"/>
          <w:szCs w:val="20"/>
          <w:lang w:val="en-GB"/>
        </w:rPr>
        <w:fldChar w:fldCharType="begin"/>
      </w:r>
      <w:r w:rsidRPr="004B1092">
        <w:rPr>
          <w:rFonts w:ascii="Open Sans" w:eastAsia="Open Sans SemiBold" w:hAnsi="Open Sans" w:cs="Open Sans"/>
          <w:b/>
          <w:color w:val="003399"/>
          <w:sz w:val="20"/>
          <w:szCs w:val="20"/>
          <w:lang w:val="en-GB"/>
        </w:rPr>
        <w:instrText xml:space="preserve"> TOC \o "1-3" \h \z \u </w:instrText>
      </w:r>
      <w:r w:rsidRPr="0029279C">
        <w:rPr>
          <w:rFonts w:ascii="Open Sans" w:eastAsia="Open Sans SemiBold" w:hAnsi="Open Sans" w:cs="Open Sans"/>
          <w:b/>
          <w:color w:val="003399"/>
          <w:sz w:val="20"/>
          <w:szCs w:val="20"/>
          <w:lang w:val="en-GB"/>
        </w:rPr>
        <w:fldChar w:fldCharType="separate"/>
      </w:r>
    </w:p>
    <w:p w14:paraId="6950201B" w14:textId="77777777" w:rsidR="0029279C" w:rsidRPr="0029279C" w:rsidRDefault="0029279C" w:rsidP="0029279C">
      <w:pPr>
        <w:spacing w:after="0" w:line="240" w:lineRule="auto"/>
        <w:rPr>
          <w:rFonts w:ascii="Open Sans" w:eastAsia="Times New Roman" w:hAnsi="Open Sans" w:cs="Open Sans"/>
          <w:b/>
          <w:sz w:val="20"/>
          <w:szCs w:val="20"/>
          <w:lang w:val="en-US"/>
        </w:rPr>
      </w:pPr>
      <w:r w:rsidRPr="0029279C">
        <w:rPr>
          <w:rFonts w:ascii="Open Sans" w:eastAsia="Times New Roman" w:hAnsi="Open Sans" w:cs="Open Sans"/>
          <w:sz w:val="20"/>
          <w:szCs w:val="20"/>
          <w:lang w:val="en-US"/>
        </w:rPr>
        <w:fldChar w:fldCharType="end"/>
      </w:r>
    </w:p>
    <w:tbl>
      <w:tblPr>
        <w:tblW w:w="1110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2410"/>
        <w:gridCol w:w="2268"/>
        <w:gridCol w:w="992"/>
        <w:gridCol w:w="992"/>
        <w:gridCol w:w="1985"/>
        <w:gridCol w:w="18"/>
        <w:gridCol w:w="27"/>
      </w:tblGrid>
      <w:tr w:rsidR="0029279C" w:rsidRPr="000E07D8" w14:paraId="7E2080D0" w14:textId="77777777" w:rsidTr="0029279C">
        <w:trPr>
          <w:gridAfter w:val="2"/>
          <w:wAfter w:w="45" w:type="dxa"/>
          <w:trHeight w:val="344"/>
        </w:trPr>
        <w:tc>
          <w:tcPr>
            <w:tcW w:w="2411" w:type="dxa"/>
            <w:shd w:val="clear" w:color="auto" w:fill="B8CCE4"/>
          </w:tcPr>
          <w:p w14:paraId="41EC9F46"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 xml:space="preserve">On the spot check - number </w:t>
            </w:r>
          </w:p>
        </w:tc>
        <w:tc>
          <w:tcPr>
            <w:tcW w:w="8647" w:type="dxa"/>
            <w:gridSpan w:val="5"/>
          </w:tcPr>
          <w:p w14:paraId="2DA716C0"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p>
        </w:tc>
      </w:tr>
      <w:tr w:rsidR="0029279C" w:rsidRPr="000E07D8" w14:paraId="4CF0B96E" w14:textId="77777777" w:rsidTr="0029279C">
        <w:trPr>
          <w:gridAfter w:val="2"/>
          <w:wAfter w:w="45" w:type="dxa"/>
        </w:trPr>
        <w:tc>
          <w:tcPr>
            <w:tcW w:w="2411" w:type="dxa"/>
            <w:shd w:val="clear" w:color="auto" w:fill="B8CCE4"/>
          </w:tcPr>
          <w:p w14:paraId="3FFAAD30"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 xml:space="preserve">Name of the controlled entity </w:t>
            </w:r>
          </w:p>
        </w:tc>
        <w:tc>
          <w:tcPr>
            <w:tcW w:w="8647" w:type="dxa"/>
            <w:gridSpan w:val="5"/>
          </w:tcPr>
          <w:p w14:paraId="0ED2ED92" w14:textId="77777777" w:rsidR="0029279C" w:rsidRPr="0029279C" w:rsidRDefault="0029279C" w:rsidP="009F1CDD">
            <w:pPr>
              <w:spacing w:before="120" w:after="120" w:line="240" w:lineRule="auto"/>
              <w:jc w:val="both"/>
              <w:rPr>
                <w:rFonts w:ascii="Open Sans" w:eastAsia="Times New Roman" w:hAnsi="Open Sans" w:cs="Open Sans"/>
                <w:b/>
                <w:bCs/>
                <w:sz w:val="20"/>
                <w:szCs w:val="20"/>
                <w:lang w:val="en-US"/>
              </w:rPr>
            </w:pPr>
          </w:p>
        </w:tc>
      </w:tr>
      <w:tr w:rsidR="0029279C" w:rsidRPr="0029279C" w14:paraId="42D7F634" w14:textId="77777777" w:rsidTr="0029279C">
        <w:tc>
          <w:tcPr>
            <w:tcW w:w="2411" w:type="dxa"/>
            <w:shd w:val="clear" w:color="auto" w:fill="B8CCE4"/>
          </w:tcPr>
          <w:p w14:paraId="4A067E10" w14:textId="77777777" w:rsidR="0029279C" w:rsidRPr="0029279C" w:rsidRDefault="0029279C" w:rsidP="009F1CDD">
            <w:pPr>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On the spot check site (fill in the appropriate box)</w:t>
            </w:r>
          </w:p>
        </w:tc>
        <w:tc>
          <w:tcPr>
            <w:tcW w:w="2410" w:type="dxa"/>
          </w:tcPr>
          <w:p w14:paraId="761F0220" w14:textId="77777777" w:rsidR="0029279C" w:rsidRPr="0029279C" w:rsidRDefault="0029279C" w:rsidP="009F1CDD">
            <w:pPr>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Controlled partner's registered office (address)</w:t>
            </w:r>
          </w:p>
        </w:tc>
        <w:tc>
          <w:tcPr>
            <w:tcW w:w="3260" w:type="dxa"/>
            <w:gridSpan w:val="2"/>
          </w:tcPr>
          <w:p w14:paraId="1EA18F6C" w14:textId="77777777" w:rsidR="0029279C" w:rsidRPr="0029279C" w:rsidRDefault="0029279C" w:rsidP="009F1CDD">
            <w:pPr>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Project location (if applicable)</w:t>
            </w:r>
          </w:p>
        </w:tc>
        <w:tc>
          <w:tcPr>
            <w:tcW w:w="3022" w:type="dxa"/>
            <w:gridSpan w:val="4"/>
          </w:tcPr>
          <w:p w14:paraId="3707D736" w14:textId="77777777" w:rsidR="0029279C" w:rsidRPr="0029279C" w:rsidRDefault="0029279C" w:rsidP="009F1CDD">
            <w:pPr>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Virtual control (if applicable)</w:t>
            </w:r>
          </w:p>
        </w:tc>
      </w:tr>
      <w:tr w:rsidR="0029279C" w:rsidRPr="000E07D8" w14:paraId="166AA9FB" w14:textId="77777777" w:rsidTr="0029279C">
        <w:tc>
          <w:tcPr>
            <w:tcW w:w="2411" w:type="dxa"/>
            <w:shd w:val="clear" w:color="auto" w:fill="B8CCE4"/>
          </w:tcPr>
          <w:p w14:paraId="720CFC95" w14:textId="77777777" w:rsidR="0029279C" w:rsidRPr="0029279C" w:rsidRDefault="0029279C" w:rsidP="009F1CDD">
            <w:pPr>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Justification for choosing virtual control /if applicable/</w:t>
            </w:r>
          </w:p>
        </w:tc>
        <w:tc>
          <w:tcPr>
            <w:tcW w:w="2410" w:type="dxa"/>
          </w:tcPr>
          <w:p w14:paraId="7742DC35" w14:textId="77777777" w:rsidR="0029279C" w:rsidRPr="0029279C" w:rsidRDefault="0029279C" w:rsidP="009F1CDD">
            <w:pPr>
              <w:rPr>
                <w:rFonts w:ascii="Open Sans" w:eastAsia="Times New Roman" w:hAnsi="Open Sans" w:cs="Open Sans"/>
                <w:sz w:val="20"/>
                <w:szCs w:val="20"/>
                <w:lang w:val="en-US"/>
              </w:rPr>
            </w:pPr>
          </w:p>
        </w:tc>
        <w:tc>
          <w:tcPr>
            <w:tcW w:w="3260" w:type="dxa"/>
            <w:gridSpan w:val="2"/>
          </w:tcPr>
          <w:p w14:paraId="5B06D5AA" w14:textId="77777777" w:rsidR="0029279C" w:rsidRPr="0029279C" w:rsidRDefault="0029279C" w:rsidP="009F1CDD">
            <w:pPr>
              <w:rPr>
                <w:rFonts w:ascii="Open Sans" w:eastAsia="Times New Roman" w:hAnsi="Open Sans" w:cs="Open Sans"/>
                <w:sz w:val="20"/>
                <w:szCs w:val="20"/>
                <w:lang w:val="en-US"/>
              </w:rPr>
            </w:pPr>
          </w:p>
        </w:tc>
        <w:tc>
          <w:tcPr>
            <w:tcW w:w="3022" w:type="dxa"/>
            <w:gridSpan w:val="4"/>
          </w:tcPr>
          <w:p w14:paraId="303FB0B4" w14:textId="77777777" w:rsidR="0029279C" w:rsidRPr="0029279C" w:rsidRDefault="0029279C" w:rsidP="009F1CDD">
            <w:pPr>
              <w:rPr>
                <w:rFonts w:ascii="Open Sans" w:eastAsia="Times New Roman" w:hAnsi="Open Sans" w:cs="Open Sans"/>
                <w:sz w:val="20"/>
                <w:szCs w:val="20"/>
                <w:lang w:val="en-US"/>
              </w:rPr>
            </w:pPr>
          </w:p>
        </w:tc>
      </w:tr>
      <w:tr w:rsidR="0029279C" w:rsidRPr="000E07D8" w14:paraId="04F48F6D" w14:textId="77777777" w:rsidTr="0029279C">
        <w:trPr>
          <w:gridAfter w:val="2"/>
          <w:wAfter w:w="45" w:type="dxa"/>
        </w:trPr>
        <w:tc>
          <w:tcPr>
            <w:tcW w:w="2411" w:type="dxa"/>
            <w:shd w:val="clear" w:color="auto" w:fill="B8CCE4"/>
          </w:tcPr>
          <w:p w14:paraId="1507CBB1"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 xml:space="preserve">Project’s name, acronim and number </w:t>
            </w:r>
          </w:p>
        </w:tc>
        <w:tc>
          <w:tcPr>
            <w:tcW w:w="8647" w:type="dxa"/>
            <w:gridSpan w:val="5"/>
          </w:tcPr>
          <w:p w14:paraId="671E000B"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p>
        </w:tc>
      </w:tr>
      <w:tr w:rsidR="0029279C" w:rsidRPr="0029279C" w14:paraId="063614F6" w14:textId="77777777" w:rsidTr="0029279C">
        <w:trPr>
          <w:gridAfter w:val="2"/>
          <w:wAfter w:w="45" w:type="dxa"/>
        </w:trPr>
        <w:tc>
          <w:tcPr>
            <w:tcW w:w="2411" w:type="dxa"/>
            <w:shd w:val="clear" w:color="auto" w:fill="B8CCE4"/>
          </w:tcPr>
          <w:p w14:paraId="352EEB84"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Date of verification</w:t>
            </w:r>
          </w:p>
        </w:tc>
        <w:tc>
          <w:tcPr>
            <w:tcW w:w="8647" w:type="dxa"/>
            <w:gridSpan w:val="5"/>
          </w:tcPr>
          <w:p w14:paraId="640DF327" w14:textId="77777777" w:rsidR="0029279C" w:rsidRPr="0029279C" w:rsidRDefault="0029279C" w:rsidP="009F1CDD">
            <w:pPr>
              <w:spacing w:before="120" w:after="120" w:line="240" w:lineRule="auto"/>
              <w:jc w:val="both"/>
              <w:rPr>
                <w:rFonts w:ascii="Open Sans" w:eastAsia="Times New Roman" w:hAnsi="Open Sans" w:cs="Open Sans"/>
                <w:b/>
                <w:bCs/>
                <w:sz w:val="20"/>
                <w:szCs w:val="20"/>
                <w:lang w:val="en-US"/>
              </w:rPr>
            </w:pPr>
          </w:p>
        </w:tc>
      </w:tr>
      <w:tr w:rsidR="0029279C" w:rsidRPr="000E07D8" w14:paraId="429B8445" w14:textId="77777777" w:rsidTr="0029279C">
        <w:trPr>
          <w:gridAfter w:val="2"/>
          <w:wAfter w:w="45" w:type="dxa"/>
        </w:trPr>
        <w:tc>
          <w:tcPr>
            <w:tcW w:w="2411" w:type="dxa"/>
            <w:shd w:val="clear" w:color="auto" w:fill="B8CCE4"/>
          </w:tcPr>
          <w:p w14:paraId="63CEC328"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Information on the sampling of documents for verification /</w:t>
            </w:r>
            <w:r w:rsidRPr="0029279C">
              <w:rPr>
                <w:rFonts w:ascii="Open Sans" w:eastAsia="Times New Roman" w:hAnsi="Open Sans" w:cs="Open Sans"/>
                <w:i/>
                <w:iCs/>
                <w:sz w:val="20"/>
                <w:szCs w:val="20"/>
                <w:lang w:val="en-US"/>
              </w:rPr>
              <w:t>if applicable</w:t>
            </w:r>
            <w:r w:rsidRPr="0029279C">
              <w:rPr>
                <w:rFonts w:ascii="Open Sans" w:eastAsia="Times New Roman" w:hAnsi="Open Sans" w:cs="Open Sans"/>
                <w:sz w:val="20"/>
                <w:szCs w:val="20"/>
                <w:lang w:val="en-US"/>
              </w:rPr>
              <w:t>/</w:t>
            </w:r>
          </w:p>
        </w:tc>
        <w:tc>
          <w:tcPr>
            <w:tcW w:w="8647" w:type="dxa"/>
            <w:gridSpan w:val="5"/>
          </w:tcPr>
          <w:p w14:paraId="0E21D2AA"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p>
        </w:tc>
      </w:tr>
      <w:tr w:rsidR="0029279C" w:rsidRPr="0029279C" w14:paraId="2F28A117" w14:textId="77777777" w:rsidTr="0029279C">
        <w:trPr>
          <w:gridAfter w:val="1"/>
          <w:wAfter w:w="27" w:type="dxa"/>
          <w:trHeight w:val="345"/>
        </w:trPr>
        <w:tc>
          <w:tcPr>
            <w:tcW w:w="2411" w:type="dxa"/>
            <w:vMerge w:val="restart"/>
            <w:shd w:val="clear" w:color="auto" w:fill="B8CCE4"/>
          </w:tcPr>
          <w:p w14:paraId="632E33F7"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 xml:space="preserve">Thematic modules of the checklist used during the verification, </w:t>
            </w:r>
          </w:p>
        </w:tc>
        <w:tc>
          <w:tcPr>
            <w:tcW w:w="4678" w:type="dxa"/>
            <w:gridSpan w:val="2"/>
            <w:shd w:val="clear" w:color="auto" w:fill="B8CCE4"/>
          </w:tcPr>
          <w:p w14:paraId="7E8C6FF5" w14:textId="77777777" w:rsidR="0029279C" w:rsidRPr="0029279C" w:rsidRDefault="0029279C" w:rsidP="009F1CDD">
            <w:pPr>
              <w:spacing w:before="120" w:after="120" w:line="240" w:lineRule="auto"/>
              <w:jc w:val="center"/>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t>Inspected area</w:t>
            </w:r>
          </w:p>
        </w:tc>
        <w:tc>
          <w:tcPr>
            <w:tcW w:w="1984" w:type="dxa"/>
            <w:gridSpan w:val="2"/>
            <w:shd w:val="clear" w:color="auto" w:fill="B8CCE4"/>
          </w:tcPr>
          <w:p w14:paraId="6CAFF30D" w14:textId="77777777" w:rsidR="0029279C" w:rsidRPr="0029279C" w:rsidRDefault="0029279C" w:rsidP="009F1CDD">
            <w:pPr>
              <w:spacing w:before="120" w:after="120" w:line="240" w:lineRule="auto"/>
              <w:jc w:val="center"/>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t xml:space="preserve">Yes </w:t>
            </w:r>
          </w:p>
        </w:tc>
        <w:tc>
          <w:tcPr>
            <w:tcW w:w="2003" w:type="dxa"/>
            <w:gridSpan w:val="2"/>
            <w:shd w:val="clear" w:color="auto" w:fill="B8CCE4"/>
          </w:tcPr>
          <w:p w14:paraId="350C2D0A" w14:textId="77777777" w:rsidR="0029279C" w:rsidRPr="0029279C" w:rsidRDefault="0029279C" w:rsidP="009F1CDD">
            <w:pPr>
              <w:spacing w:before="120" w:after="120" w:line="240" w:lineRule="auto"/>
              <w:jc w:val="center"/>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t>Not applicable</w:t>
            </w:r>
          </w:p>
        </w:tc>
      </w:tr>
      <w:tr w:rsidR="0029279C" w:rsidRPr="0029279C" w14:paraId="53AB68BB" w14:textId="77777777" w:rsidTr="0029279C">
        <w:trPr>
          <w:gridAfter w:val="1"/>
          <w:wAfter w:w="27" w:type="dxa"/>
          <w:trHeight w:val="470"/>
        </w:trPr>
        <w:tc>
          <w:tcPr>
            <w:tcW w:w="2411" w:type="dxa"/>
            <w:vMerge/>
            <w:shd w:val="clear" w:color="auto" w:fill="B8CCE4"/>
          </w:tcPr>
          <w:p w14:paraId="44B8BBA2"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678" w:type="dxa"/>
            <w:gridSpan w:val="2"/>
          </w:tcPr>
          <w:p w14:paraId="7E030C3E" w14:textId="77777777" w:rsidR="0029279C" w:rsidRPr="0029279C" w:rsidRDefault="0029279C" w:rsidP="00941AEC">
            <w:pPr>
              <w:numPr>
                <w:ilvl w:val="0"/>
                <w:numId w:val="3"/>
              </w:num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t>Verification</w:t>
            </w:r>
            <w:r w:rsidRPr="0029279C" w:rsidDel="008D18F1">
              <w:rPr>
                <w:rFonts w:ascii="Open Sans" w:eastAsia="Times New Roman" w:hAnsi="Open Sans" w:cs="Open Sans"/>
                <w:sz w:val="20"/>
                <w:szCs w:val="20"/>
                <w:lang w:val="en-US"/>
              </w:rPr>
              <w:t xml:space="preserve"> </w:t>
            </w:r>
            <w:r w:rsidRPr="0029279C">
              <w:rPr>
                <w:rFonts w:ascii="Open Sans" w:eastAsia="Times New Roman" w:hAnsi="Open Sans" w:cs="Open Sans"/>
                <w:sz w:val="20"/>
                <w:szCs w:val="20"/>
                <w:lang w:val="en-US"/>
              </w:rPr>
              <w:t>of the implementation of activities planned within the project</w:t>
            </w:r>
          </w:p>
        </w:tc>
        <w:tc>
          <w:tcPr>
            <w:tcW w:w="1984" w:type="dxa"/>
            <w:gridSpan w:val="2"/>
          </w:tcPr>
          <w:p w14:paraId="55F990EC"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sym w:font="Symbol" w:char="F0F0"/>
            </w:r>
          </w:p>
        </w:tc>
        <w:tc>
          <w:tcPr>
            <w:tcW w:w="2003" w:type="dxa"/>
            <w:gridSpan w:val="2"/>
          </w:tcPr>
          <w:p w14:paraId="623984E0"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sym w:font="Symbol" w:char="F0F0"/>
            </w:r>
          </w:p>
        </w:tc>
      </w:tr>
      <w:tr w:rsidR="0029279C" w:rsidRPr="0029279C" w14:paraId="460CB00A" w14:textId="77777777" w:rsidTr="0029279C">
        <w:trPr>
          <w:gridAfter w:val="1"/>
          <w:wAfter w:w="27" w:type="dxa"/>
          <w:trHeight w:val="422"/>
        </w:trPr>
        <w:tc>
          <w:tcPr>
            <w:tcW w:w="2411" w:type="dxa"/>
            <w:vMerge/>
            <w:shd w:val="clear" w:color="auto" w:fill="B8CCE4"/>
          </w:tcPr>
          <w:p w14:paraId="71DDA23A"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678" w:type="dxa"/>
            <w:gridSpan w:val="2"/>
          </w:tcPr>
          <w:p w14:paraId="5EA5722C" w14:textId="77777777" w:rsidR="0029279C" w:rsidRPr="0029279C" w:rsidRDefault="0029279C" w:rsidP="00941AEC">
            <w:pPr>
              <w:numPr>
                <w:ilvl w:val="0"/>
                <w:numId w:val="3"/>
              </w:num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t>Verification of the achievement of indicators/if applicable/</w:t>
            </w:r>
          </w:p>
        </w:tc>
        <w:tc>
          <w:tcPr>
            <w:tcW w:w="1984" w:type="dxa"/>
            <w:gridSpan w:val="2"/>
          </w:tcPr>
          <w:p w14:paraId="0C19D96E"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sym w:font="Symbol" w:char="F0F0"/>
            </w:r>
          </w:p>
        </w:tc>
        <w:tc>
          <w:tcPr>
            <w:tcW w:w="2003" w:type="dxa"/>
            <w:gridSpan w:val="2"/>
          </w:tcPr>
          <w:p w14:paraId="56B70376"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sym w:font="Symbol" w:char="F0F0"/>
            </w:r>
          </w:p>
        </w:tc>
      </w:tr>
      <w:tr w:rsidR="0029279C" w:rsidRPr="0029279C" w14:paraId="13B61F38" w14:textId="77777777" w:rsidTr="0029279C">
        <w:trPr>
          <w:gridAfter w:val="1"/>
          <w:wAfter w:w="27" w:type="dxa"/>
          <w:trHeight w:val="355"/>
        </w:trPr>
        <w:tc>
          <w:tcPr>
            <w:tcW w:w="2411" w:type="dxa"/>
            <w:vMerge/>
            <w:shd w:val="clear" w:color="auto" w:fill="B8CCE4"/>
          </w:tcPr>
          <w:p w14:paraId="6FCA583B"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678" w:type="dxa"/>
            <w:gridSpan w:val="2"/>
            <w:tcBorders>
              <w:bottom w:val="single" w:sz="4" w:space="0" w:color="auto"/>
            </w:tcBorders>
          </w:tcPr>
          <w:p w14:paraId="40A7BF27" w14:textId="77777777" w:rsidR="0029279C" w:rsidRPr="0029279C" w:rsidRDefault="0029279C" w:rsidP="00941AEC">
            <w:pPr>
              <w:numPr>
                <w:ilvl w:val="0"/>
                <w:numId w:val="3"/>
              </w:num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t>Verification  of accounting records</w:t>
            </w:r>
          </w:p>
        </w:tc>
        <w:tc>
          <w:tcPr>
            <w:tcW w:w="1984" w:type="dxa"/>
            <w:gridSpan w:val="2"/>
            <w:tcBorders>
              <w:bottom w:val="single" w:sz="4" w:space="0" w:color="auto"/>
            </w:tcBorders>
          </w:tcPr>
          <w:p w14:paraId="7E5D0E69"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sym w:font="Symbol" w:char="F0F0"/>
            </w:r>
          </w:p>
        </w:tc>
        <w:tc>
          <w:tcPr>
            <w:tcW w:w="2003" w:type="dxa"/>
            <w:gridSpan w:val="2"/>
            <w:tcBorders>
              <w:bottom w:val="single" w:sz="4" w:space="0" w:color="auto"/>
            </w:tcBorders>
          </w:tcPr>
          <w:p w14:paraId="52FECAC7"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sym w:font="Symbol" w:char="F0F0"/>
            </w:r>
          </w:p>
        </w:tc>
      </w:tr>
      <w:tr w:rsidR="0029279C" w:rsidRPr="0029279C" w14:paraId="07779927" w14:textId="77777777" w:rsidTr="0029279C">
        <w:trPr>
          <w:gridAfter w:val="1"/>
          <w:wAfter w:w="27" w:type="dxa"/>
          <w:trHeight w:val="432"/>
        </w:trPr>
        <w:tc>
          <w:tcPr>
            <w:tcW w:w="2411" w:type="dxa"/>
            <w:vMerge/>
            <w:shd w:val="clear" w:color="auto" w:fill="B8CCE4"/>
          </w:tcPr>
          <w:p w14:paraId="4CD86289"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678" w:type="dxa"/>
            <w:gridSpan w:val="2"/>
          </w:tcPr>
          <w:p w14:paraId="24490EA4" w14:textId="77777777" w:rsidR="0029279C" w:rsidRPr="0029279C" w:rsidRDefault="0029279C" w:rsidP="00941AEC">
            <w:pPr>
              <w:numPr>
                <w:ilvl w:val="0"/>
                <w:numId w:val="3"/>
              </w:num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t>Expenditure in the category STAFF COSTS</w:t>
            </w:r>
          </w:p>
        </w:tc>
        <w:tc>
          <w:tcPr>
            <w:tcW w:w="1984" w:type="dxa"/>
            <w:gridSpan w:val="2"/>
          </w:tcPr>
          <w:p w14:paraId="21C3807F"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sym w:font="Symbol" w:char="F0F0"/>
            </w:r>
          </w:p>
        </w:tc>
        <w:tc>
          <w:tcPr>
            <w:tcW w:w="2003" w:type="dxa"/>
            <w:gridSpan w:val="2"/>
          </w:tcPr>
          <w:p w14:paraId="64255696"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sym w:font="Symbol" w:char="F0F0"/>
            </w:r>
          </w:p>
        </w:tc>
      </w:tr>
      <w:tr w:rsidR="0029279C" w:rsidRPr="0029279C" w14:paraId="5DA4B92F" w14:textId="77777777" w:rsidTr="0029279C">
        <w:trPr>
          <w:gridAfter w:val="1"/>
          <w:wAfter w:w="27" w:type="dxa"/>
          <w:trHeight w:val="490"/>
        </w:trPr>
        <w:tc>
          <w:tcPr>
            <w:tcW w:w="2411" w:type="dxa"/>
            <w:vMerge/>
            <w:shd w:val="clear" w:color="auto" w:fill="B8CCE4"/>
          </w:tcPr>
          <w:p w14:paraId="123B2CC9"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678" w:type="dxa"/>
            <w:gridSpan w:val="2"/>
          </w:tcPr>
          <w:p w14:paraId="0331D6AB" w14:textId="77777777" w:rsidR="0029279C" w:rsidRPr="0029279C" w:rsidRDefault="0029279C" w:rsidP="00941AEC">
            <w:pPr>
              <w:numPr>
                <w:ilvl w:val="0"/>
                <w:numId w:val="3"/>
              </w:numPr>
              <w:spacing w:before="120" w:after="120" w:line="240" w:lineRule="auto"/>
              <w:jc w:val="both"/>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Expenditure in the category OFFICE AND ADMINISTRATIVE COSTS</w:t>
            </w:r>
          </w:p>
        </w:tc>
        <w:tc>
          <w:tcPr>
            <w:tcW w:w="1984" w:type="dxa"/>
            <w:gridSpan w:val="2"/>
          </w:tcPr>
          <w:p w14:paraId="2A0501B7"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sym w:font="Symbol" w:char="F0F0"/>
            </w:r>
          </w:p>
        </w:tc>
        <w:tc>
          <w:tcPr>
            <w:tcW w:w="2003" w:type="dxa"/>
            <w:gridSpan w:val="2"/>
          </w:tcPr>
          <w:p w14:paraId="1D1F87AD"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sym w:font="Symbol" w:char="F0F0"/>
            </w:r>
          </w:p>
        </w:tc>
      </w:tr>
      <w:tr w:rsidR="0029279C" w:rsidRPr="0029279C" w14:paraId="53EFDE89" w14:textId="77777777" w:rsidTr="0029279C">
        <w:trPr>
          <w:gridAfter w:val="1"/>
          <w:wAfter w:w="27" w:type="dxa"/>
          <w:trHeight w:val="446"/>
        </w:trPr>
        <w:tc>
          <w:tcPr>
            <w:tcW w:w="2411" w:type="dxa"/>
            <w:vMerge/>
            <w:shd w:val="clear" w:color="auto" w:fill="B8CCE4"/>
          </w:tcPr>
          <w:p w14:paraId="136128E7"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678" w:type="dxa"/>
            <w:gridSpan w:val="2"/>
          </w:tcPr>
          <w:p w14:paraId="116ADDD1" w14:textId="77777777" w:rsidR="0029279C" w:rsidRPr="0029279C" w:rsidRDefault="0029279C" w:rsidP="00941AEC">
            <w:pPr>
              <w:numPr>
                <w:ilvl w:val="0"/>
                <w:numId w:val="3"/>
              </w:num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t>Expenditure in the category TRAVEL AND ACCOMMODATION COSTS</w:t>
            </w:r>
          </w:p>
        </w:tc>
        <w:tc>
          <w:tcPr>
            <w:tcW w:w="1984" w:type="dxa"/>
            <w:gridSpan w:val="2"/>
          </w:tcPr>
          <w:p w14:paraId="4BCC61BC"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sym w:font="Symbol" w:char="F0F0"/>
            </w:r>
          </w:p>
        </w:tc>
        <w:tc>
          <w:tcPr>
            <w:tcW w:w="2003" w:type="dxa"/>
            <w:gridSpan w:val="2"/>
          </w:tcPr>
          <w:p w14:paraId="7ACE35B8"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sym w:font="Symbol" w:char="F0F0"/>
            </w:r>
          </w:p>
        </w:tc>
      </w:tr>
      <w:tr w:rsidR="0029279C" w:rsidRPr="0029279C" w14:paraId="7CD18262" w14:textId="77777777" w:rsidTr="0029279C">
        <w:trPr>
          <w:gridAfter w:val="1"/>
          <w:wAfter w:w="27" w:type="dxa"/>
          <w:trHeight w:val="363"/>
        </w:trPr>
        <w:tc>
          <w:tcPr>
            <w:tcW w:w="2411" w:type="dxa"/>
            <w:vMerge/>
            <w:shd w:val="clear" w:color="auto" w:fill="B8CCE4"/>
          </w:tcPr>
          <w:p w14:paraId="34391000"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678" w:type="dxa"/>
            <w:gridSpan w:val="2"/>
          </w:tcPr>
          <w:p w14:paraId="0C27AEDD" w14:textId="77777777" w:rsidR="0029279C" w:rsidRPr="0029279C" w:rsidRDefault="0029279C" w:rsidP="00941AEC">
            <w:pPr>
              <w:numPr>
                <w:ilvl w:val="0"/>
                <w:numId w:val="3"/>
              </w:num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t xml:space="preserve">Expenditure in the category EXTERNAL EXPERTISE AND SERVICES COSTS </w:t>
            </w:r>
          </w:p>
        </w:tc>
        <w:tc>
          <w:tcPr>
            <w:tcW w:w="1984" w:type="dxa"/>
            <w:gridSpan w:val="2"/>
          </w:tcPr>
          <w:p w14:paraId="696C061C"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sym w:font="Symbol" w:char="F0F0"/>
            </w:r>
          </w:p>
        </w:tc>
        <w:tc>
          <w:tcPr>
            <w:tcW w:w="2003" w:type="dxa"/>
            <w:gridSpan w:val="2"/>
          </w:tcPr>
          <w:p w14:paraId="7033585B"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sym w:font="Symbol" w:char="F0F0"/>
            </w:r>
          </w:p>
        </w:tc>
      </w:tr>
      <w:tr w:rsidR="0029279C" w:rsidRPr="0029279C" w14:paraId="094648AB" w14:textId="77777777" w:rsidTr="0029279C">
        <w:trPr>
          <w:gridAfter w:val="1"/>
          <w:wAfter w:w="27" w:type="dxa"/>
          <w:trHeight w:val="415"/>
        </w:trPr>
        <w:tc>
          <w:tcPr>
            <w:tcW w:w="2411" w:type="dxa"/>
            <w:vMerge/>
            <w:shd w:val="clear" w:color="auto" w:fill="B8CCE4"/>
          </w:tcPr>
          <w:p w14:paraId="0C83D607"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678" w:type="dxa"/>
            <w:gridSpan w:val="2"/>
          </w:tcPr>
          <w:p w14:paraId="38B677BA" w14:textId="77777777" w:rsidR="0029279C" w:rsidRPr="0029279C" w:rsidRDefault="0029279C" w:rsidP="00941AEC">
            <w:pPr>
              <w:numPr>
                <w:ilvl w:val="0"/>
                <w:numId w:val="3"/>
              </w:num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t>Expenditure in the category EQUIPMENT COSTS</w:t>
            </w:r>
          </w:p>
        </w:tc>
        <w:tc>
          <w:tcPr>
            <w:tcW w:w="1984" w:type="dxa"/>
            <w:gridSpan w:val="2"/>
          </w:tcPr>
          <w:p w14:paraId="4B1BE25A"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sym w:font="Symbol" w:char="F0F0"/>
            </w:r>
          </w:p>
        </w:tc>
        <w:tc>
          <w:tcPr>
            <w:tcW w:w="2003" w:type="dxa"/>
            <w:gridSpan w:val="2"/>
          </w:tcPr>
          <w:p w14:paraId="07C770FD"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sym w:font="Symbol" w:char="F0F0"/>
            </w:r>
          </w:p>
        </w:tc>
      </w:tr>
      <w:tr w:rsidR="0029279C" w:rsidRPr="000E07D8" w14:paraId="7F65D68C" w14:textId="77777777" w:rsidTr="0029279C">
        <w:trPr>
          <w:gridAfter w:val="1"/>
          <w:wAfter w:w="27" w:type="dxa"/>
          <w:trHeight w:val="415"/>
        </w:trPr>
        <w:tc>
          <w:tcPr>
            <w:tcW w:w="2411" w:type="dxa"/>
            <w:vMerge/>
            <w:shd w:val="clear" w:color="auto" w:fill="B8CCE4"/>
          </w:tcPr>
          <w:p w14:paraId="685E88C8"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678" w:type="dxa"/>
            <w:gridSpan w:val="2"/>
          </w:tcPr>
          <w:p w14:paraId="0DB2577F" w14:textId="77777777" w:rsidR="0029279C" w:rsidRPr="0029279C" w:rsidRDefault="0029279C" w:rsidP="00941AEC">
            <w:pPr>
              <w:numPr>
                <w:ilvl w:val="0"/>
                <w:numId w:val="3"/>
              </w:numPr>
              <w:spacing w:before="120" w:after="120" w:line="240" w:lineRule="auto"/>
              <w:jc w:val="both"/>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 xml:space="preserve">Expenditure in the category COSTS FOR INFRASTRUCTURE AND WORKS </w:t>
            </w:r>
          </w:p>
        </w:tc>
        <w:tc>
          <w:tcPr>
            <w:tcW w:w="1984" w:type="dxa"/>
            <w:gridSpan w:val="2"/>
          </w:tcPr>
          <w:p w14:paraId="0DD359C3"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p>
        </w:tc>
        <w:tc>
          <w:tcPr>
            <w:tcW w:w="2003" w:type="dxa"/>
            <w:gridSpan w:val="2"/>
          </w:tcPr>
          <w:p w14:paraId="00275148"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p>
        </w:tc>
      </w:tr>
      <w:tr w:rsidR="0029279C" w:rsidRPr="0029279C" w14:paraId="73070D32" w14:textId="77777777" w:rsidTr="0029279C">
        <w:trPr>
          <w:gridAfter w:val="1"/>
          <w:wAfter w:w="27" w:type="dxa"/>
          <w:trHeight w:val="560"/>
        </w:trPr>
        <w:tc>
          <w:tcPr>
            <w:tcW w:w="2411" w:type="dxa"/>
            <w:vMerge/>
            <w:shd w:val="clear" w:color="auto" w:fill="B8CCE4"/>
          </w:tcPr>
          <w:p w14:paraId="00E4BD30"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678" w:type="dxa"/>
            <w:gridSpan w:val="2"/>
          </w:tcPr>
          <w:p w14:paraId="623A93C2" w14:textId="77777777" w:rsidR="0029279C" w:rsidRPr="0029279C" w:rsidRDefault="0029279C" w:rsidP="00941AEC">
            <w:pPr>
              <w:numPr>
                <w:ilvl w:val="0"/>
                <w:numId w:val="3"/>
              </w:num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t>Verification of compliance with visibility, communication and transparency obligations</w:t>
            </w:r>
          </w:p>
        </w:tc>
        <w:tc>
          <w:tcPr>
            <w:tcW w:w="1984" w:type="dxa"/>
            <w:gridSpan w:val="2"/>
          </w:tcPr>
          <w:p w14:paraId="7C435197"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sym w:font="Symbol" w:char="F0F0"/>
            </w:r>
          </w:p>
        </w:tc>
        <w:tc>
          <w:tcPr>
            <w:tcW w:w="2003" w:type="dxa"/>
            <w:gridSpan w:val="2"/>
          </w:tcPr>
          <w:p w14:paraId="3D9E0A89"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sym w:font="Symbol" w:char="F0F0"/>
            </w:r>
          </w:p>
        </w:tc>
      </w:tr>
      <w:tr w:rsidR="0029279C" w:rsidRPr="0029279C" w14:paraId="39714453" w14:textId="77777777" w:rsidTr="0029279C">
        <w:trPr>
          <w:gridAfter w:val="1"/>
          <w:wAfter w:w="27" w:type="dxa"/>
          <w:trHeight w:val="1190"/>
        </w:trPr>
        <w:tc>
          <w:tcPr>
            <w:tcW w:w="2411" w:type="dxa"/>
            <w:vMerge/>
            <w:shd w:val="clear" w:color="auto" w:fill="B8CCE4"/>
          </w:tcPr>
          <w:p w14:paraId="709238CA"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678" w:type="dxa"/>
            <w:gridSpan w:val="2"/>
          </w:tcPr>
          <w:p w14:paraId="34998084" w14:textId="77777777" w:rsidR="0029279C" w:rsidRPr="0029279C" w:rsidRDefault="0029279C" w:rsidP="00941AEC">
            <w:pPr>
              <w:numPr>
                <w:ilvl w:val="0"/>
                <w:numId w:val="3"/>
              </w:numPr>
              <w:spacing w:before="120" w:after="120" w:line="240" w:lineRule="auto"/>
              <w:jc w:val="both"/>
              <w:rPr>
                <w:rFonts w:ascii="Open Sans" w:hAnsi="Open Sans" w:cs="Open Sans"/>
                <w:sz w:val="20"/>
                <w:szCs w:val="20"/>
                <w:lang w:val="en-US"/>
              </w:rPr>
            </w:pPr>
            <w:r w:rsidRPr="0029279C">
              <w:rPr>
                <w:rFonts w:ascii="Open Sans" w:eastAsia="Times New Roman" w:hAnsi="Open Sans" w:cs="Open Sans"/>
                <w:sz w:val="20"/>
                <w:szCs w:val="20"/>
                <w:lang w:val="en-US"/>
              </w:rPr>
              <w:t>Verification of compliance by the lead partner with obligations set in Article 26 (1) and (2) of the Regulation No.2021/1059 of 24 June 2021 on specific provisions for the European territorial cooperation goal (Interreg) supported by the European Regional Development Fund and external financing instruments</w:t>
            </w:r>
          </w:p>
        </w:tc>
        <w:tc>
          <w:tcPr>
            <w:tcW w:w="1984" w:type="dxa"/>
            <w:gridSpan w:val="2"/>
          </w:tcPr>
          <w:p w14:paraId="7FE4076A"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sym w:font="Symbol" w:char="F0F0"/>
            </w:r>
          </w:p>
          <w:p w14:paraId="69FD67F0"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p>
        </w:tc>
        <w:tc>
          <w:tcPr>
            <w:tcW w:w="2003" w:type="dxa"/>
            <w:gridSpan w:val="2"/>
          </w:tcPr>
          <w:p w14:paraId="39895AE6"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sym w:font="Symbol" w:char="F0F0"/>
            </w:r>
          </w:p>
          <w:p w14:paraId="6570F4EE"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p>
        </w:tc>
      </w:tr>
      <w:tr w:rsidR="0029279C" w:rsidRPr="000E07D8" w14:paraId="5B728F4D" w14:textId="77777777" w:rsidTr="0029279C">
        <w:trPr>
          <w:gridAfter w:val="1"/>
          <w:wAfter w:w="27" w:type="dxa"/>
          <w:trHeight w:val="640"/>
        </w:trPr>
        <w:tc>
          <w:tcPr>
            <w:tcW w:w="2411" w:type="dxa"/>
            <w:vMerge/>
            <w:shd w:val="clear" w:color="auto" w:fill="B8CCE4"/>
          </w:tcPr>
          <w:p w14:paraId="4956F347"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678" w:type="dxa"/>
            <w:gridSpan w:val="2"/>
          </w:tcPr>
          <w:p w14:paraId="27BFBD71" w14:textId="77777777" w:rsidR="0029279C" w:rsidRPr="0029279C" w:rsidRDefault="0029279C" w:rsidP="00941AEC">
            <w:pPr>
              <w:numPr>
                <w:ilvl w:val="0"/>
                <w:numId w:val="3"/>
              </w:numPr>
              <w:spacing w:before="120" w:after="120" w:line="240" w:lineRule="auto"/>
              <w:jc w:val="both"/>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VAT eligibility verification /if applicable and required by programme rules/</w:t>
            </w:r>
          </w:p>
        </w:tc>
        <w:tc>
          <w:tcPr>
            <w:tcW w:w="1984" w:type="dxa"/>
            <w:gridSpan w:val="2"/>
          </w:tcPr>
          <w:p w14:paraId="01D358F1"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p>
        </w:tc>
        <w:tc>
          <w:tcPr>
            <w:tcW w:w="2003" w:type="dxa"/>
            <w:gridSpan w:val="2"/>
          </w:tcPr>
          <w:p w14:paraId="2407D491"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p>
        </w:tc>
      </w:tr>
      <w:tr w:rsidR="0029279C" w:rsidRPr="000E07D8" w14:paraId="05EC3800" w14:textId="77777777" w:rsidTr="0029279C">
        <w:trPr>
          <w:gridAfter w:val="1"/>
          <w:wAfter w:w="27" w:type="dxa"/>
          <w:trHeight w:val="640"/>
        </w:trPr>
        <w:tc>
          <w:tcPr>
            <w:tcW w:w="2411" w:type="dxa"/>
            <w:vMerge/>
            <w:shd w:val="clear" w:color="auto" w:fill="B8CCE4"/>
          </w:tcPr>
          <w:p w14:paraId="54F05889"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678" w:type="dxa"/>
            <w:gridSpan w:val="2"/>
          </w:tcPr>
          <w:p w14:paraId="23815843" w14:textId="77777777" w:rsidR="0029279C" w:rsidRPr="0029279C" w:rsidRDefault="0029279C" w:rsidP="00941AEC">
            <w:pPr>
              <w:numPr>
                <w:ilvl w:val="0"/>
                <w:numId w:val="3"/>
              </w:numPr>
              <w:spacing w:before="120" w:after="120" w:line="240" w:lineRule="auto"/>
              <w:jc w:val="both"/>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Verification of ways of storing project documentation</w:t>
            </w:r>
          </w:p>
        </w:tc>
        <w:tc>
          <w:tcPr>
            <w:tcW w:w="1984" w:type="dxa"/>
            <w:gridSpan w:val="2"/>
          </w:tcPr>
          <w:p w14:paraId="3423C9AC"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p>
        </w:tc>
        <w:tc>
          <w:tcPr>
            <w:tcW w:w="2003" w:type="dxa"/>
            <w:gridSpan w:val="2"/>
          </w:tcPr>
          <w:p w14:paraId="5BFCA253"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p>
        </w:tc>
      </w:tr>
      <w:tr w:rsidR="0029279C" w:rsidRPr="0029279C" w14:paraId="16C11509" w14:textId="77777777" w:rsidTr="0029279C">
        <w:trPr>
          <w:gridAfter w:val="1"/>
          <w:wAfter w:w="27" w:type="dxa"/>
          <w:trHeight w:val="398"/>
        </w:trPr>
        <w:tc>
          <w:tcPr>
            <w:tcW w:w="2411" w:type="dxa"/>
            <w:vMerge/>
            <w:shd w:val="clear" w:color="auto" w:fill="B8CCE4"/>
          </w:tcPr>
          <w:p w14:paraId="522D166A"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678" w:type="dxa"/>
            <w:gridSpan w:val="2"/>
          </w:tcPr>
          <w:p w14:paraId="26C1C61D" w14:textId="77777777" w:rsidR="0029279C" w:rsidRPr="0029279C" w:rsidRDefault="0029279C" w:rsidP="00941AEC">
            <w:pPr>
              <w:numPr>
                <w:ilvl w:val="0"/>
                <w:numId w:val="3"/>
              </w:num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t>Verifying compliance with the competitiveness principle</w:t>
            </w:r>
          </w:p>
        </w:tc>
        <w:tc>
          <w:tcPr>
            <w:tcW w:w="1984" w:type="dxa"/>
            <w:gridSpan w:val="2"/>
          </w:tcPr>
          <w:p w14:paraId="72DA05B2"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sym w:font="Symbol" w:char="F0F0"/>
            </w:r>
          </w:p>
          <w:p w14:paraId="31198297"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i/>
                <w:iCs/>
                <w:sz w:val="20"/>
                <w:szCs w:val="20"/>
                <w:lang w:val="en-US"/>
              </w:rPr>
              <w:t>If YES, the checklist must be accompanied by a checklist pertaining to the verification of competitiveness principle</w:t>
            </w:r>
          </w:p>
        </w:tc>
        <w:tc>
          <w:tcPr>
            <w:tcW w:w="2003" w:type="dxa"/>
            <w:gridSpan w:val="2"/>
          </w:tcPr>
          <w:p w14:paraId="3AB39753"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t></w:t>
            </w:r>
          </w:p>
        </w:tc>
      </w:tr>
      <w:tr w:rsidR="0029279C" w:rsidRPr="0029279C" w14:paraId="0A702428" w14:textId="77777777" w:rsidTr="0029279C">
        <w:trPr>
          <w:gridAfter w:val="1"/>
          <w:wAfter w:w="27" w:type="dxa"/>
          <w:trHeight w:val="385"/>
        </w:trPr>
        <w:tc>
          <w:tcPr>
            <w:tcW w:w="2411" w:type="dxa"/>
            <w:vMerge/>
            <w:shd w:val="clear" w:color="auto" w:fill="B8CCE4"/>
          </w:tcPr>
          <w:p w14:paraId="0850B17F"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678" w:type="dxa"/>
            <w:gridSpan w:val="2"/>
          </w:tcPr>
          <w:p w14:paraId="1AB60398" w14:textId="77777777" w:rsidR="0029279C" w:rsidRPr="0029279C" w:rsidRDefault="0029279C" w:rsidP="00941AEC">
            <w:pPr>
              <w:numPr>
                <w:ilvl w:val="0"/>
                <w:numId w:val="3"/>
              </w:num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t xml:space="preserve">Verification of procedures for the award of public works contracts </w:t>
            </w:r>
          </w:p>
        </w:tc>
        <w:tc>
          <w:tcPr>
            <w:tcW w:w="1984" w:type="dxa"/>
            <w:gridSpan w:val="2"/>
          </w:tcPr>
          <w:p w14:paraId="53B4A95F" w14:textId="77777777" w:rsidR="0029279C" w:rsidRPr="0029279C" w:rsidRDefault="0029279C" w:rsidP="009F1CDD">
            <w:pPr>
              <w:spacing w:before="120" w:after="120" w:line="240" w:lineRule="auto"/>
              <w:jc w:val="both"/>
              <w:rPr>
                <w:rFonts w:ascii="Open Sans" w:eastAsia="Times New Roman" w:hAnsi="Open Sans" w:cs="Open Sans"/>
                <w:bCs/>
                <w:i/>
                <w:sz w:val="20"/>
                <w:szCs w:val="20"/>
                <w:lang w:val="en-US"/>
              </w:rPr>
            </w:pPr>
            <w:r w:rsidRPr="0029279C">
              <w:rPr>
                <w:rFonts w:ascii="Open Sans" w:eastAsia="Times New Roman" w:hAnsi="Open Sans" w:cs="Open Sans"/>
                <w:sz w:val="20"/>
                <w:szCs w:val="20"/>
                <w:lang w:val="en-US"/>
              </w:rPr>
              <w:t></w:t>
            </w:r>
            <w:r w:rsidRPr="0029279C">
              <w:rPr>
                <w:rFonts w:ascii="Open Sans" w:eastAsia="Times New Roman" w:hAnsi="Open Sans" w:cs="Open Sans"/>
                <w:i/>
                <w:iCs/>
                <w:sz w:val="20"/>
                <w:szCs w:val="20"/>
                <w:lang w:val="en-US"/>
              </w:rPr>
              <w:t xml:space="preserve"> </w:t>
            </w:r>
          </w:p>
          <w:p w14:paraId="54D28278"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i/>
                <w:iCs/>
                <w:sz w:val="20"/>
                <w:szCs w:val="20"/>
                <w:lang w:val="en-US"/>
              </w:rPr>
              <w:t>If YES, the checklist must be accompanied by a checklist pertaining to the ex-post verification of public procurement</w:t>
            </w:r>
            <w:r w:rsidRPr="0029279C">
              <w:rPr>
                <w:rFonts w:ascii="Open Sans" w:eastAsia="Times New Roman" w:hAnsi="Open Sans" w:cs="Open Sans"/>
                <w:sz w:val="20"/>
                <w:szCs w:val="20"/>
                <w:lang w:val="en-US"/>
              </w:rPr>
              <w:t xml:space="preserve"> </w:t>
            </w:r>
          </w:p>
        </w:tc>
        <w:tc>
          <w:tcPr>
            <w:tcW w:w="2003" w:type="dxa"/>
            <w:gridSpan w:val="2"/>
          </w:tcPr>
          <w:p w14:paraId="2AE41115"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eastAsia="Times New Roman" w:hAnsi="Open Sans" w:cs="Open Sans"/>
                <w:sz w:val="20"/>
                <w:szCs w:val="20"/>
                <w:lang w:val="en-US"/>
              </w:rPr>
              <w:sym w:font="Symbol" w:char="F0F0"/>
            </w:r>
          </w:p>
        </w:tc>
      </w:tr>
    </w:tbl>
    <w:p w14:paraId="0B27B7A0" w14:textId="77777777" w:rsidR="0029279C" w:rsidRPr="0029279C" w:rsidRDefault="0029279C" w:rsidP="0029279C">
      <w:pPr>
        <w:tabs>
          <w:tab w:val="right" w:leader="dot" w:pos="9062"/>
        </w:tabs>
        <w:spacing w:after="0" w:line="240" w:lineRule="auto"/>
        <w:jc w:val="center"/>
        <w:rPr>
          <w:rFonts w:ascii="Open Sans" w:eastAsia="Times New Roman" w:hAnsi="Open Sans" w:cs="Open Sans"/>
          <w:b/>
          <w:noProof/>
          <w:color w:val="17365D"/>
          <w:sz w:val="20"/>
          <w:szCs w:val="20"/>
          <w:lang w:val="en-US"/>
        </w:rPr>
      </w:pPr>
      <w:r w:rsidRPr="0029279C">
        <w:rPr>
          <w:rFonts w:ascii="Open Sans" w:eastAsia="Times New Roman" w:hAnsi="Open Sans" w:cs="Open Sans"/>
          <w:b/>
          <w:bCs/>
          <w:noProof/>
          <w:color w:val="17365D"/>
          <w:sz w:val="20"/>
          <w:szCs w:val="20"/>
          <w:lang w:val="en-US"/>
        </w:rPr>
        <w:fldChar w:fldCharType="begin"/>
      </w:r>
      <w:r w:rsidRPr="0029279C">
        <w:rPr>
          <w:rFonts w:ascii="Open Sans" w:eastAsia="Times New Roman" w:hAnsi="Open Sans" w:cs="Open Sans"/>
          <w:b/>
          <w:noProof/>
          <w:color w:val="17365D"/>
          <w:sz w:val="20"/>
          <w:szCs w:val="20"/>
          <w:lang w:val="en-US"/>
        </w:rPr>
        <w:instrText xml:space="preserve"> TOC \o "1-3" \h \z \u </w:instrText>
      </w:r>
      <w:r w:rsidRPr="0029279C">
        <w:rPr>
          <w:rFonts w:ascii="Open Sans" w:eastAsia="Times New Roman" w:hAnsi="Open Sans" w:cs="Open Sans"/>
          <w:b/>
          <w:noProof/>
          <w:color w:val="17365D"/>
          <w:sz w:val="20"/>
          <w:szCs w:val="20"/>
          <w:lang w:val="en-US"/>
        </w:rPr>
        <w:fldChar w:fldCharType="separate"/>
      </w:r>
    </w:p>
    <w:p w14:paraId="0DBC253B" w14:textId="77777777" w:rsidR="0029279C" w:rsidRPr="0029279C" w:rsidRDefault="0029279C" w:rsidP="0029279C">
      <w:pPr>
        <w:spacing w:after="0" w:line="240" w:lineRule="auto"/>
        <w:jc w:val="center"/>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fldChar w:fldCharType="end"/>
      </w:r>
      <w:bookmarkStart w:id="0" w:name="_Toc168106102"/>
      <w:bookmarkStart w:id="1" w:name="_Toc212267755"/>
      <w:bookmarkStart w:id="2" w:name="_Toc297188741"/>
    </w:p>
    <w:p w14:paraId="05ED1371" w14:textId="77777777" w:rsidR="0029279C" w:rsidRPr="0029279C" w:rsidRDefault="0029279C" w:rsidP="0029279C">
      <w:pPr>
        <w:spacing w:after="0" w:line="240" w:lineRule="auto"/>
        <w:jc w:val="center"/>
        <w:rPr>
          <w:rFonts w:ascii="Open Sans" w:eastAsia="Times New Roman" w:hAnsi="Open Sans" w:cs="Open Sans"/>
          <w:b/>
          <w:color w:val="17365D"/>
          <w:sz w:val="20"/>
          <w:szCs w:val="20"/>
          <w:u w:val="single"/>
          <w:lang w:val="en-US"/>
        </w:rPr>
      </w:pPr>
      <w:r w:rsidRPr="0029279C">
        <w:rPr>
          <w:rFonts w:ascii="Open Sans" w:eastAsia="Times New Roman" w:hAnsi="Open Sans" w:cs="Open Sans"/>
          <w:b/>
          <w:bCs/>
          <w:color w:val="17365D"/>
          <w:sz w:val="20"/>
          <w:szCs w:val="20"/>
          <w:u w:val="single"/>
          <w:lang w:val="en-US"/>
        </w:rPr>
        <w:t>Thematic modules of the checklist:</w:t>
      </w:r>
    </w:p>
    <w:p w14:paraId="730F82B5" w14:textId="77777777" w:rsidR="0029279C" w:rsidRPr="0029279C" w:rsidRDefault="0029279C" w:rsidP="0029279C">
      <w:pPr>
        <w:spacing w:after="0" w:line="240" w:lineRule="auto"/>
        <w:jc w:val="both"/>
        <w:rPr>
          <w:rFonts w:ascii="Open Sans" w:eastAsia="Times New Roman" w:hAnsi="Open Sans" w:cs="Open Sans"/>
          <w:b/>
          <w:color w:val="17365D"/>
          <w:sz w:val="20"/>
          <w:szCs w:val="20"/>
          <w:lang w:val="en-US"/>
        </w:rPr>
      </w:pPr>
    </w:p>
    <w:p w14:paraId="35163D7C" w14:textId="77777777" w:rsidR="0029279C" w:rsidRPr="0029279C" w:rsidRDefault="0029279C" w:rsidP="00941AEC">
      <w:pPr>
        <w:numPr>
          <w:ilvl w:val="0"/>
          <w:numId w:val="4"/>
        </w:numPr>
        <w:spacing w:after="0" w:line="240" w:lineRule="auto"/>
        <w:jc w:val="both"/>
        <w:rPr>
          <w:rFonts w:ascii="Open Sans" w:eastAsia="Times New Roman" w:hAnsi="Open Sans" w:cs="Open Sans"/>
          <w:b/>
          <w:color w:val="17365D"/>
          <w:sz w:val="20"/>
          <w:szCs w:val="20"/>
          <w:lang w:val="en-US"/>
        </w:rPr>
      </w:pPr>
      <w:r w:rsidRPr="0029279C">
        <w:rPr>
          <w:rFonts w:ascii="Open Sans" w:eastAsia="Times New Roman" w:hAnsi="Open Sans" w:cs="Open Sans"/>
          <w:b/>
          <w:bCs/>
          <w:color w:val="17365D"/>
          <w:sz w:val="20"/>
          <w:szCs w:val="20"/>
          <w:lang w:val="en-US"/>
        </w:rPr>
        <w:t>Verification of the implementation of activities planned in the project</w:t>
      </w:r>
      <w:bookmarkEnd w:id="0"/>
      <w:bookmarkEnd w:id="1"/>
      <w:bookmarkEnd w:id="2"/>
    </w:p>
    <w:p w14:paraId="31418EE5" w14:textId="77777777" w:rsidR="0029279C" w:rsidRPr="0029279C" w:rsidRDefault="0029279C" w:rsidP="0029279C">
      <w:pPr>
        <w:spacing w:before="120" w:after="0" w:line="240" w:lineRule="auto"/>
        <w:jc w:val="both"/>
        <w:rPr>
          <w:rFonts w:ascii="Open Sans" w:eastAsia="Times New Roman" w:hAnsi="Open Sans" w:cs="Open Sans"/>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
        <w:gridCol w:w="4091"/>
        <w:gridCol w:w="1477"/>
        <w:gridCol w:w="3021"/>
      </w:tblGrid>
      <w:tr w:rsidR="0029279C" w:rsidRPr="0029279C" w14:paraId="61D83AE0" w14:textId="77777777" w:rsidTr="009F1CDD">
        <w:trPr>
          <w:trHeight w:val="559"/>
          <w:jc w:val="center"/>
        </w:trPr>
        <w:tc>
          <w:tcPr>
            <w:tcW w:w="549" w:type="dxa"/>
            <w:shd w:val="clear" w:color="auto" w:fill="B8CCE4"/>
            <w:vAlign w:val="center"/>
          </w:tcPr>
          <w:p w14:paraId="3B13C0A8"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No.</w:t>
            </w:r>
          </w:p>
        </w:tc>
        <w:tc>
          <w:tcPr>
            <w:tcW w:w="6946" w:type="dxa"/>
            <w:shd w:val="clear" w:color="auto" w:fill="B8CCE4"/>
            <w:vAlign w:val="center"/>
          </w:tcPr>
          <w:p w14:paraId="7FD2C239"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Question</w:t>
            </w:r>
          </w:p>
        </w:tc>
        <w:tc>
          <w:tcPr>
            <w:tcW w:w="1843" w:type="dxa"/>
            <w:shd w:val="clear" w:color="auto" w:fill="B8CCE4"/>
            <w:vAlign w:val="center"/>
          </w:tcPr>
          <w:p w14:paraId="5371F2B3"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Yes/No</w:t>
            </w:r>
          </w:p>
          <w:p w14:paraId="5578AFBE"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Not applicable</w:t>
            </w:r>
          </w:p>
        </w:tc>
        <w:tc>
          <w:tcPr>
            <w:tcW w:w="4343" w:type="dxa"/>
            <w:shd w:val="clear" w:color="auto" w:fill="B8CCE4"/>
            <w:vAlign w:val="center"/>
          </w:tcPr>
          <w:p w14:paraId="11FAE963"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Notes/Comments</w:t>
            </w:r>
          </w:p>
        </w:tc>
      </w:tr>
      <w:tr w:rsidR="0029279C" w:rsidRPr="000E07D8" w14:paraId="68B75216" w14:textId="77777777" w:rsidTr="009F1CDD">
        <w:trPr>
          <w:jc w:val="center"/>
        </w:trPr>
        <w:tc>
          <w:tcPr>
            <w:tcW w:w="549" w:type="dxa"/>
            <w:vAlign w:val="center"/>
          </w:tcPr>
          <w:p w14:paraId="3F57A141"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1</w:t>
            </w:r>
          </w:p>
        </w:tc>
        <w:tc>
          <w:tcPr>
            <w:tcW w:w="6946" w:type="dxa"/>
            <w:vAlign w:val="center"/>
          </w:tcPr>
          <w:p w14:paraId="1FD21A73"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Is the state of project completion described in progress report consistent with the activities that have actually been carried out?</w:t>
            </w:r>
          </w:p>
        </w:tc>
        <w:tc>
          <w:tcPr>
            <w:tcW w:w="1843" w:type="dxa"/>
            <w:vAlign w:val="center"/>
          </w:tcPr>
          <w:p w14:paraId="5A4D6D77"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343" w:type="dxa"/>
            <w:vAlign w:val="center"/>
          </w:tcPr>
          <w:p w14:paraId="676D5734" w14:textId="77777777" w:rsidR="0029279C" w:rsidRPr="0029279C" w:rsidRDefault="0029279C" w:rsidP="009F1CDD">
            <w:pPr>
              <w:spacing w:before="120" w:after="120" w:line="240" w:lineRule="auto"/>
              <w:rPr>
                <w:rFonts w:ascii="Open Sans" w:eastAsia="Times New Roman" w:hAnsi="Open Sans" w:cs="Open Sans"/>
                <w:i/>
                <w:sz w:val="20"/>
                <w:szCs w:val="20"/>
                <w:lang w:val="en-US"/>
              </w:rPr>
            </w:pPr>
            <w:r w:rsidRPr="0029279C">
              <w:rPr>
                <w:rFonts w:ascii="Open Sans" w:eastAsia="Times New Roman" w:hAnsi="Open Sans" w:cs="Open Sans"/>
                <w:i/>
                <w:iCs/>
                <w:sz w:val="20"/>
                <w:szCs w:val="20"/>
                <w:lang w:val="en-US"/>
              </w:rPr>
              <w:t>/verification also by means of visual examination/</w:t>
            </w:r>
          </w:p>
        </w:tc>
      </w:tr>
      <w:tr w:rsidR="0029279C" w:rsidRPr="000E07D8" w14:paraId="77C75133" w14:textId="77777777" w:rsidTr="009F1CDD">
        <w:trPr>
          <w:jc w:val="center"/>
        </w:trPr>
        <w:tc>
          <w:tcPr>
            <w:tcW w:w="549" w:type="dxa"/>
            <w:vAlign w:val="center"/>
          </w:tcPr>
          <w:p w14:paraId="5BD4FAEB"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2</w:t>
            </w:r>
          </w:p>
        </w:tc>
        <w:tc>
          <w:tcPr>
            <w:tcW w:w="6946" w:type="dxa"/>
            <w:vAlign w:val="center"/>
          </w:tcPr>
          <w:p w14:paraId="14AAFCEA"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Have activities been implemented in consistency with the Application Form?</w:t>
            </w:r>
          </w:p>
        </w:tc>
        <w:tc>
          <w:tcPr>
            <w:tcW w:w="1843" w:type="dxa"/>
            <w:vAlign w:val="center"/>
          </w:tcPr>
          <w:p w14:paraId="7EB553ED"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343" w:type="dxa"/>
            <w:vAlign w:val="center"/>
          </w:tcPr>
          <w:p w14:paraId="0D61B0C6"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0E07D8" w14:paraId="500FBE72" w14:textId="77777777" w:rsidTr="009F1CDD">
        <w:trPr>
          <w:jc w:val="center"/>
        </w:trPr>
        <w:tc>
          <w:tcPr>
            <w:tcW w:w="549" w:type="dxa"/>
            <w:vAlign w:val="center"/>
          </w:tcPr>
          <w:p w14:paraId="3483175A"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3</w:t>
            </w:r>
          </w:p>
        </w:tc>
        <w:tc>
          <w:tcPr>
            <w:tcW w:w="6946" w:type="dxa"/>
            <w:vAlign w:val="center"/>
          </w:tcPr>
          <w:p w14:paraId="24239B0F"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 xml:space="preserve">Are the documents submitted together with progress report consistent with the original project documentation? </w:t>
            </w:r>
          </w:p>
        </w:tc>
        <w:tc>
          <w:tcPr>
            <w:tcW w:w="1843" w:type="dxa"/>
            <w:vAlign w:val="center"/>
          </w:tcPr>
          <w:p w14:paraId="05004D3E"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343" w:type="dxa"/>
            <w:vAlign w:val="center"/>
          </w:tcPr>
          <w:p w14:paraId="779FFF3D" w14:textId="77777777" w:rsidR="0029279C" w:rsidRPr="0029279C" w:rsidRDefault="0029279C" w:rsidP="009F1CDD">
            <w:pPr>
              <w:spacing w:before="120" w:after="120" w:line="240" w:lineRule="auto"/>
              <w:rPr>
                <w:rFonts w:ascii="Open Sans" w:eastAsia="Times New Roman" w:hAnsi="Open Sans" w:cs="Open Sans"/>
                <w:i/>
                <w:sz w:val="20"/>
                <w:szCs w:val="20"/>
                <w:lang w:val="en-US"/>
              </w:rPr>
            </w:pPr>
            <w:r w:rsidRPr="0029279C">
              <w:rPr>
                <w:rFonts w:ascii="Open Sans" w:eastAsia="Times New Roman" w:hAnsi="Open Sans" w:cs="Open Sans"/>
                <w:i/>
                <w:iCs/>
                <w:sz w:val="20"/>
                <w:szCs w:val="20"/>
                <w:lang w:val="en-US"/>
              </w:rPr>
              <w:t>/answer based on the sample of expenditure subject to verification /</w:t>
            </w:r>
          </w:p>
        </w:tc>
      </w:tr>
      <w:tr w:rsidR="0029279C" w:rsidRPr="000E07D8" w14:paraId="090CB83D" w14:textId="77777777" w:rsidTr="009F1CDD">
        <w:trPr>
          <w:jc w:val="center"/>
        </w:trPr>
        <w:tc>
          <w:tcPr>
            <w:tcW w:w="549" w:type="dxa"/>
            <w:vAlign w:val="center"/>
          </w:tcPr>
          <w:p w14:paraId="0709FBDA"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4</w:t>
            </w:r>
          </w:p>
        </w:tc>
        <w:tc>
          <w:tcPr>
            <w:tcW w:w="6946" w:type="dxa"/>
            <w:vAlign w:val="center"/>
          </w:tcPr>
          <w:p w14:paraId="250F84E8"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 xml:space="preserve">Are original accounting documents described in a manner indicating that expenditure has not been financed from different sources? </w:t>
            </w:r>
            <w:r w:rsidRPr="0029279C">
              <w:rPr>
                <w:rFonts w:ascii="Open Sans" w:eastAsia="Times New Roman" w:hAnsi="Open Sans" w:cs="Open Sans"/>
                <w:i/>
                <w:iCs/>
                <w:sz w:val="20"/>
                <w:szCs w:val="20"/>
                <w:lang w:val="en-US"/>
              </w:rPr>
              <w:t>/in order to exclude the possibility of double financing/</w:t>
            </w:r>
          </w:p>
        </w:tc>
        <w:tc>
          <w:tcPr>
            <w:tcW w:w="1843" w:type="dxa"/>
            <w:vAlign w:val="center"/>
          </w:tcPr>
          <w:p w14:paraId="5F6A8049"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343" w:type="dxa"/>
            <w:vAlign w:val="center"/>
          </w:tcPr>
          <w:p w14:paraId="13C85FB7"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0E07D8" w14:paraId="4EB2F740" w14:textId="77777777" w:rsidTr="009F1CDD">
        <w:trPr>
          <w:jc w:val="center"/>
        </w:trPr>
        <w:tc>
          <w:tcPr>
            <w:tcW w:w="549" w:type="dxa"/>
            <w:vAlign w:val="center"/>
          </w:tcPr>
          <w:p w14:paraId="4804BDF2"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5</w:t>
            </w:r>
          </w:p>
        </w:tc>
        <w:tc>
          <w:tcPr>
            <w:tcW w:w="6946" w:type="dxa"/>
            <w:vAlign w:val="center"/>
          </w:tcPr>
          <w:p w14:paraId="78F7D92F"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Did the beneficiary incurred the expenditure in  accordance with public procurement rules in the period covered by the verification?</w:t>
            </w:r>
          </w:p>
        </w:tc>
        <w:tc>
          <w:tcPr>
            <w:tcW w:w="1843" w:type="dxa"/>
            <w:vAlign w:val="center"/>
          </w:tcPr>
          <w:p w14:paraId="5753CBF8"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343" w:type="dxa"/>
            <w:vAlign w:val="center"/>
          </w:tcPr>
          <w:p w14:paraId="44C4D883" w14:textId="77777777" w:rsidR="0029279C" w:rsidRPr="0029279C" w:rsidRDefault="0029279C" w:rsidP="009F1CDD">
            <w:pPr>
              <w:rPr>
                <w:rFonts w:ascii="Open Sans" w:hAnsi="Open Sans" w:cs="Open Sans"/>
                <w:sz w:val="20"/>
                <w:szCs w:val="20"/>
                <w:lang w:val="en-US"/>
              </w:rPr>
            </w:pPr>
            <w:r w:rsidRPr="0029279C">
              <w:rPr>
                <w:rFonts w:ascii="Open Sans" w:eastAsia="Times New Roman" w:hAnsi="Open Sans" w:cs="Open Sans"/>
                <w:i/>
                <w:iCs/>
                <w:sz w:val="20"/>
                <w:szCs w:val="20"/>
                <w:lang w:val="en-US"/>
              </w:rPr>
              <w:t>/If the contract has not been subject to a prior verification, a list  on ex-post public procurement must be completed and attached, applies only to tenders considered risk /</w:t>
            </w:r>
          </w:p>
        </w:tc>
      </w:tr>
      <w:tr w:rsidR="0029279C" w:rsidRPr="000E07D8" w14:paraId="72F24DF0" w14:textId="77777777" w:rsidTr="009F1CDD">
        <w:trPr>
          <w:jc w:val="center"/>
        </w:trPr>
        <w:tc>
          <w:tcPr>
            <w:tcW w:w="549" w:type="dxa"/>
            <w:vAlign w:val="center"/>
          </w:tcPr>
          <w:p w14:paraId="42C42E0A"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6</w:t>
            </w:r>
          </w:p>
        </w:tc>
        <w:tc>
          <w:tcPr>
            <w:tcW w:w="6946" w:type="dxa"/>
            <w:vAlign w:val="center"/>
          </w:tcPr>
          <w:p w14:paraId="7B26FCA9"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Did the beneficiary applied the competitiveness principle if the procurement was below the thresholds in the period covered by the verification?</w:t>
            </w:r>
          </w:p>
        </w:tc>
        <w:tc>
          <w:tcPr>
            <w:tcW w:w="1843" w:type="dxa"/>
            <w:vAlign w:val="center"/>
          </w:tcPr>
          <w:p w14:paraId="21B7E718"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343" w:type="dxa"/>
            <w:vAlign w:val="center"/>
          </w:tcPr>
          <w:p w14:paraId="27293566"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i/>
                <w:iCs/>
                <w:sz w:val="20"/>
                <w:szCs w:val="20"/>
                <w:lang w:val="en-US"/>
              </w:rPr>
              <w:t>A separate list can be attached if applicable on national level/ applies only to tenders considered risk/</w:t>
            </w:r>
          </w:p>
        </w:tc>
      </w:tr>
    </w:tbl>
    <w:p w14:paraId="54A4DFC1" w14:textId="77777777" w:rsidR="0029279C" w:rsidRPr="0029279C" w:rsidRDefault="0029279C" w:rsidP="0029279C">
      <w:pPr>
        <w:tabs>
          <w:tab w:val="right" w:leader="dot" w:pos="9062"/>
        </w:tabs>
        <w:spacing w:after="0" w:line="240" w:lineRule="auto"/>
        <w:rPr>
          <w:rFonts w:ascii="Open Sans" w:eastAsia="Times New Roman" w:hAnsi="Open Sans" w:cs="Open Sans"/>
          <w:sz w:val="20"/>
          <w:szCs w:val="20"/>
          <w:lang w:val="en-US"/>
        </w:rPr>
      </w:pPr>
    </w:p>
    <w:p w14:paraId="5428DAC9" w14:textId="77777777" w:rsidR="0029279C" w:rsidRPr="0029279C" w:rsidRDefault="0029279C" w:rsidP="0029279C">
      <w:pPr>
        <w:spacing w:after="0" w:line="240" w:lineRule="auto"/>
        <w:rPr>
          <w:rFonts w:ascii="Open Sans" w:eastAsia="Times New Roman" w:hAnsi="Open Sans" w:cs="Open Sans"/>
          <w:sz w:val="20"/>
          <w:szCs w:val="20"/>
          <w:lang w:val="en-US"/>
        </w:rPr>
      </w:pPr>
    </w:p>
    <w:p w14:paraId="3E5E2B89" w14:textId="77777777" w:rsidR="0029279C" w:rsidRPr="0029279C" w:rsidRDefault="0029279C" w:rsidP="00941AEC">
      <w:pPr>
        <w:numPr>
          <w:ilvl w:val="0"/>
          <w:numId w:val="4"/>
        </w:numPr>
        <w:spacing w:after="0" w:line="240" w:lineRule="auto"/>
        <w:jc w:val="both"/>
        <w:rPr>
          <w:rFonts w:ascii="Open Sans" w:eastAsia="Times New Roman" w:hAnsi="Open Sans" w:cs="Open Sans"/>
          <w:b/>
          <w:color w:val="17365D"/>
          <w:sz w:val="20"/>
          <w:szCs w:val="20"/>
          <w:lang w:val="en-US"/>
        </w:rPr>
      </w:pPr>
      <w:r w:rsidRPr="0029279C">
        <w:rPr>
          <w:rFonts w:ascii="Open Sans" w:eastAsia="Times New Roman" w:hAnsi="Open Sans" w:cs="Open Sans"/>
          <w:b/>
          <w:bCs/>
          <w:color w:val="17365D"/>
          <w:sz w:val="20"/>
          <w:szCs w:val="20"/>
          <w:lang w:val="en-US"/>
        </w:rPr>
        <w:t>Verification of the achievement of indicators/if applicable/</w:t>
      </w:r>
    </w:p>
    <w:p w14:paraId="3DB8EA6E" w14:textId="77777777" w:rsidR="0029279C" w:rsidRPr="0029279C" w:rsidRDefault="0029279C" w:rsidP="0029279C">
      <w:pPr>
        <w:spacing w:after="0" w:line="240" w:lineRule="auto"/>
        <w:jc w:val="both"/>
        <w:rPr>
          <w:rFonts w:ascii="Open Sans" w:eastAsia="Times New Roman" w:hAnsi="Open Sans" w:cs="Open Sans"/>
          <w:b/>
          <w:color w:val="17365D"/>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4"/>
        <w:gridCol w:w="1478"/>
        <w:gridCol w:w="1639"/>
        <w:gridCol w:w="1267"/>
        <w:gridCol w:w="1554"/>
        <w:gridCol w:w="1440"/>
        <w:gridCol w:w="1241"/>
      </w:tblGrid>
      <w:tr w:rsidR="0029279C" w:rsidRPr="0029279C" w14:paraId="66749447" w14:textId="77777777" w:rsidTr="009F1CDD">
        <w:trPr>
          <w:jc w:val="center"/>
        </w:trPr>
        <w:tc>
          <w:tcPr>
            <w:tcW w:w="470" w:type="dxa"/>
            <w:shd w:val="clear" w:color="auto" w:fill="B8CCE4"/>
            <w:vAlign w:val="center"/>
          </w:tcPr>
          <w:p w14:paraId="7A06589F"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No.</w:t>
            </w:r>
          </w:p>
        </w:tc>
        <w:tc>
          <w:tcPr>
            <w:tcW w:w="4017" w:type="dxa"/>
            <w:shd w:val="clear" w:color="auto" w:fill="B8CCE4"/>
            <w:vAlign w:val="center"/>
          </w:tcPr>
          <w:p w14:paraId="6082C3B8" w14:textId="77777777" w:rsidR="0029279C" w:rsidRPr="0029279C" w:rsidRDefault="0029279C" w:rsidP="009F1CDD">
            <w:pPr>
              <w:spacing w:before="120" w:after="120" w:line="240" w:lineRule="auto"/>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Indicator specified in the Application Form</w:t>
            </w:r>
          </w:p>
        </w:tc>
        <w:tc>
          <w:tcPr>
            <w:tcW w:w="2796" w:type="dxa"/>
            <w:shd w:val="clear" w:color="auto" w:fill="B8CCE4"/>
            <w:vAlign w:val="center"/>
          </w:tcPr>
          <w:p w14:paraId="139B62B5" w14:textId="77777777" w:rsidR="0029279C" w:rsidRPr="0029279C" w:rsidRDefault="0029279C" w:rsidP="009F1CDD">
            <w:pPr>
              <w:spacing w:before="120" w:after="120" w:line="240" w:lineRule="auto"/>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 xml:space="preserve">Indicator’s unit of measurement </w:t>
            </w:r>
          </w:p>
        </w:tc>
        <w:tc>
          <w:tcPr>
            <w:tcW w:w="1775" w:type="dxa"/>
            <w:shd w:val="clear" w:color="auto" w:fill="B8CCE4"/>
            <w:vAlign w:val="center"/>
          </w:tcPr>
          <w:p w14:paraId="4B266CB4" w14:textId="77777777" w:rsidR="0029279C" w:rsidRPr="0029279C" w:rsidRDefault="0029279C" w:rsidP="009F1CDD">
            <w:pPr>
              <w:spacing w:before="120" w:after="120" w:line="240" w:lineRule="auto"/>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Indicator’s target value</w:t>
            </w:r>
          </w:p>
          <w:p w14:paraId="1C252303" w14:textId="77777777" w:rsidR="0029279C" w:rsidRPr="0029279C" w:rsidRDefault="0029279C" w:rsidP="009F1CDD">
            <w:pPr>
              <w:spacing w:before="120" w:after="120" w:line="240" w:lineRule="auto"/>
              <w:rPr>
                <w:rFonts w:ascii="Open Sans" w:eastAsia="Times New Roman" w:hAnsi="Open Sans" w:cs="Open Sans"/>
                <w:b/>
                <w:sz w:val="20"/>
                <w:szCs w:val="20"/>
                <w:lang w:val="en-US"/>
              </w:rPr>
            </w:pPr>
          </w:p>
        </w:tc>
        <w:tc>
          <w:tcPr>
            <w:tcW w:w="1625" w:type="dxa"/>
            <w:shd w:val="clear" w:color="auto" w:fill="B8CCE4"/>
            <w:vAlign w:val="center"/>
          </w:tcPr>
          <w:p w14:paraId="57BCF9F6" w14:textId="77777777" w:rsidR="0029279C" w:rsidRPr="0029279C" w:rsidRDefault="0029279C" w:rsidP="009F1CDD">
            <w:pPr>
              <w:spacing w:before="120" w:after="120" w:line="240" w:lineRule="auto"/>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Source of data/method of measurement</w:t>
            </w:r>
          </w:p>
        </w:tc>
        <w:tc>
          <w:tcPr>
            <w:tcW w:w="1400" w:type="dxa"/>
            <w:shd w:val="clear" w:color="auto" w:fill="B8CCE4"/>
            <w:vAlign w:val="center"/>
          </w:tcPr>
          <w:p w14:paraId="07CE4456" w14:textId="77777777" w:rsidR="0029279C" w:rsidRPr="0029279C" w:rsidRDefault="0029279C" w:rsidP="009F1CDD">
            <w:pPr>
              <w:spacing w:before="120" w:after="120" w:line="240" w:lineRule="auto"/>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Status of achievement of the indicator</w:t>
            </w:r>
          </w:p>
        </w:tc>
        <w:tc>
          <w:tcPr>
            <w:tcW w:w="1505" w:type="dxa"/>
            <w:shd w:val="clear" w:color="auto" w:fill="B8CCE4"/>
            <w:vAlign w:val="center"/>
          </w:tcPr>
          <w:p w14:paraId="0F205549" w14:textId="77777777" w:rsidR="0029279C" w:rsidRPr="0029279C" w:rsidRDefault="0029279C" w:rsidP="009F1CDD">
            <w:pPr>
              <w:spacing w:before="120" w:after="120" w:line="240" w:lineRule="auto"/>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Comments</w:t>
            </w:r>
          </w:p>
        </w:tc>
      </w:tr>
      <w:tr w:rsidR="0029279C" w:rsidRPr="000E07D8" w14:paraId="11C48356" w14:textId="77777777" w:rsidTr="009F1CDD">
        <w:trPr>
          <w:jc w:val="center"/>
        </w:trPr>
        <w:tc>
          <w:tcPr>
            <w:tcW w:w="470" w:type="dxa"/>
            <w:vAlign w:val="center"/>
          </w:tcPr>
          <w:p w14:paraId="216961EE"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1</w:t>
            </w:r>
          </w:p>
        </w:tc>
        <w:tc>
          <w:tcPr>
            <w:tcW w:w="4017" w:type="dxa"/>
            <w:vAlign w:val="center"/>
          </w:tcPr>
          <w:p w14:paraId="62DE9DC8" w14:textId="77777777" w:rsidR="0029279C" w:rsidRPr="0029279C" w:rsidRDefault="0029279C" w:rsidP="009F1CDD">
            <w:pPr>
              <w:rPr>
                <w:rFonts w:ascii="Open Sans" w:hAnsi="Open Sans" w:cs="Open Sans"/>
                <w:sz w:val="20"/>
                <w:szCs w:val="20"/>
                <w:lang w:val="en-US"/>
              </w:rPr>
            </w:pPr>
            <w:r w:rsidRPr="0029279C">
              <w:rPr>
                <w:rFonts w:ascii="Open Sans" w:eastAsia="Times New Roman" w:hAnsi="Open Sans" w:cs="Open Sans"/>
                <w:i/>
                <w:iCs/>
                <w:sz w:val="20"/>
                <w:szCs w:val="20"/>
                <w:lang w:val="en-US"/>
              </w:rPr>
              <w:t xml:space="preserve">/in case of more than </w:t>
            </w:r>
            <w:r w:rsidRPr="0029279C">
              <w:rPr>
                <w:rFonts w:ascii="Open Sans" w:eastAsia="Times New Roman" w:hAnsi="Open Sans" w:cs="Open Sans"/>
                <w:i/>
                <w:iCs/>
                <w:sz w:val="20"/>
                <w:szCs w:val="20"/>
                <w:lang w:val="en-US"/>
              </w:rPr>
              <w:lastRenderedPageBreak/>
              <w:t>one indicator, complete the list with additional rows/</w:t>
            </w:r>
          </w:p>
        </w:tc>
        <w:tc>
          <w:tcPr>
            <w:tcW w:w="2796" w:type="dxa"/>
            <w:vAlign w:val="center"/>
          </w:tcPr>
          <w:p w14:paraId="1157F5F3"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1775" w:type="dxa"/>
            <w:vAlign w:val="center"/>
          </w:tcPr>
          <w:p w14:paraId="76831B27"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1625" w:type="dxa"/>
            <w:vAlign w:val="center"/>
          </w:tcPr>
          <w:p w14:paraId="1EB5A9FF"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1400" w:type="dxa"/>
            <w:vAlign w:val="center"/>
          </w:tcPr>
          <w:p w14:paraId="3A4754CF"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1505" w:type="dxa"/>
          </w:tcPr>
          <w:p w14:paraId="5D8D5360"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29279C" w14:paraId="4B71B159" w14:textId="77777777" w:rsidTr="009F1CDD">
        <w:trPr>
          <w:jc w:val="center"/>
        </w:trPr>
        <w:tc>
          <w:tcPr>
            <w:tcW w:w="470" w:type="dxa"/>
            <w:vAlign w:val="center"/>
          </w:tcPr>
          <w:p w14:paraId="3AEF3E94"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w:t>
            </w:r>
          </w:p>
        </w:tc>
        <w:tc>
          <w:tcPr>
            <w:tcW w:w="4017" w:type="dxa"/>
            <w:vAlign w:val="center"/>
          </w:tcPr>
          <w:p w14:paraId="0740806C"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2796" w:type="dxa"/>
            <w:vAlign w:val="center"/>
          </w:tcPr>
          <w:p w14:paraId="508B5BBE"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1775" w:type="dxa"/>
            <w:vAlign w:val="center"/>
          </w:tcPr>
          <w:p w14:paraId="0D4B5DD2"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1625" w:type="dxa"/>
            <w:vAlign w:val="center"/>
          </w:tcPr>
          <w:p w14:paraId="1F5AF3F1"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1400" w:type="dxa"/>
            <w:vAlign w:val="center"/>
          </w:tcPr>
          <w:p w14:paraId="7F4D364B"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1505" w:type="dxa"/>
          </w:tcPr>
          <w:p w14:paraId="5028E1F7"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29279C" w14:paraId="3DB6B9BA" w14:textId="77777777" w:rsidTr="009F1CDD">
        <w:trPr>
          <w:jc w:val="center"/>
        </w:trPr>
        <w:tc>
          <w:tcPr>
            <w:tcW w:w="470" w:type="dxa"/>
            <w:shd w:val="clear" w:color="auto" w:fill="auto"/>
            <w:vAlign w:val="center"/>
          </w:tcPr>
          <w:p w14:paraId="63AD7D65"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w:t>
            </w:r>
          </w:p>
        </w:tc>
        <w:tc>
          <w:tcPr>
            <w:tcW w:w="6813" w:type="dxa"/>
            <w:gridSpan w:val="2"/>
            <w:shd w:val="clear" w:color="auto" w:fill="auto"/>
            <w:vAlign w:val="center"/>
          </w:tcPr>
          <w:p w14:paraId="11B07245"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 xml:space="preserve">Has the status of the planned indicators been achieved and is it consistent with the progress of the project implementation? </w:t>
            </w:r>
          </w:p>
        </w:tc>
        <w:tc>
          <w:tcPr>
            <w:tcW w:w="1775" w:type="dxa"/>
            <w:shd w:val="clear" w:color="auto" w:fill="auto"/>
            <w:vAlign w:val="center"/>
          </w:tcPr>
          <w:p w14:paraId="391C8E18" w14:textId="77777777" w:rsidR="0029279C" w:rsidRPr="0029279C" w:rsidRDefault="0029279C" w:rsidP="009F1CDD">
            <w:pPr>
              <w:spacing w:before="120" w:after="120" w:line="240" w:lineRule="auto"/>
              <w:rPr>
                <w:rFonts w:ascii="Open Sans" w:eastAsia="Times New Roman" w:hAnsi="Open Sans" w:cs="Open Sans"/>
                <w:i/>
                <w:sz w:val="20"/>
                <w:szCs w:val="20"/>
                <w:lang w:val="en-US"/>
              </w:rPr>
            </w:pPr>
            <w:r w:rsidRPr="0029279C">
              <w:rPr>
                <w:rFonts w:ascii="Open Sans" w:eastAsia="Times New Roman" w:hAnsi="Open Sans" w:cs="Open Sans"/>
                <w:i/>
                <w:iCs/>
                <w:sz w:val="20"/>
                <w:szCs w:val="20"/>
                <w:lang w:val="en-US"/>
              </w:rPr>
              <w:t>/yes/no/not applicable</w:t>
            </w:r>
          </w:p>
        </w:tc>
        <w:tc>
          <w:tcPr>
            <w:tcW w:w="4530" w:type="dxa"/>
            <w:gridSpan w:val="3"/>
            <w:shd w:val="clear" w:color="auto" w:fill="auto"/>
            <w:vAlign w:val="center"/>
          </w:tcPr>
          <w:p w14:paraId="1783FE12"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i/>
                <w:iCs/>
                <w:sz w:val="20"/>
                <w:szCs w:val="20"/>
                <w:lang w:val="en-US"/>
              </w:rPr>
              <w:t>Description of derogations</w:t>
            </w:r>
          </w:p>
        </w:tc>
      </w:tr>
      <w:tr w:rsidR="0029279C" w:rsidRPr="0029279C" w14:paraId="559DF896" w14:textId="77777777" w:rsidTr="009F1CDD">
        <w:trPr>
          <w:jc w:val="center"/>
        </w:trPr>
        <w:tc>
          <w:tcPr>
            <w:tcW w:w="470" w:type="dxa"/>
            <w:shd w:val="clear" w:color="auto" w:fill="auto"/>
            <w:vAlign w:val="center"/>
          </w:tcPr>
          <w:p w14:paraId="25FFEF76"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w:t>
            </w:r>
          </w:p>
        </w:tc>
        <w:tc>
          <w:tcPr>
            <w:tcW w:w="6813" w:type="dxa"/>
            <w:gridSpan w:val="2"/>
            <w:shd w:val="clear" w:color="auto" w:fill="auto"/>
            <w:vAlign w:val="center"/>
          </w:tcPr>
          <w:p w14:paraId="66924201"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Is the information on indicators confirmed by the FLC during the verification and consistent with the data entered into the SL2021?</w:t>
            </w:r>
          </w:p>
        </w:tc>
        <w:tc>
          <w:tcPr>
            <w:tcW w:w="1775" w:type="dxa"/>
            <w:shd w:val="clear" w:color="auto" w:fill="auto"/>
            <w:vAlign w:val="center"/>
          </w:tcPr>
          <w:p w14:paraId="13FB0CCA" w14:textId="77777777" w:rsidR="0029279C" w:rsidRPr="0029279C" w:rsidRDefault="0029279C" w:rsidP="009F1CDD">
            <w:pPr>
              <w:spacing w:before="120" w:after="120" w:line="240" w:lineRule="auto"/>
              <w:rPr>
                <w:rFonts w:ascii="Open Sans" w:eastAsia="Times New Roman" w:hAnsi="Open Sans" w:cs="Open Sans"/>
                <w:i/>
                <w:sz w:val="20"/>
                <w:szCs w:val="20"/>
                <w:lang w:val="en-US"/>
              </w:rPr>
            </w:pPr>
            <w:r w:rsidRPr="0029279C">
              <w:rPr>
                <w:rFonts w:ascii="Open Sans" w:eastAsia="Times New Roman" w:hAnsi="Open Sans" w:cs="Open Sans"/>
                <w:i/>
                <w:iCs/>
                <w:sz w:val="20"/>
                <w:szCs w:val="20"/>
                <w:lang w:val="en-US"/>
              </w:rPr>
              <w:t>/yes/no/not applicable</w:t>
            </w:r>
          </w:p>
        </w:tc>
        <w:tc>
          <w:tcPr>
            <w:tcW w:w="4530" w:type="dxa"/>
            <w:gridSpan w:val="3"/>
            <w:shd w:val="clear" w:color="auto" w:fill="auto"/>
            <w:vAlign w:val="center"/>
          </w:tcPr>
          <w:p w14:paraId="21264E7E" w14:textId="77777777" w:rsidR="0029279C" w:rsidRPr="0029279C" w:rsidRDefault="0029279C" w:rsidP="009F1CDD">
            <w:pPr>
              <w:spacing w:before="120" w:after="120" w:line="240" w:lineRule="auto"/>
              <w:rPr>
                <w:rFonts w:ascii="Open Sans" w:eastAsia="Times New Roman" w:hAnsi="Open Sans" w:cs="Open Sans"/>
                <w:i/>
                <w:sz w:val="20"/>
                <w:szCs w:val="20"/>
                <w:lang w:val="en-US"/>
              </w:rPr>
            </w:pPr>
          </w:p>
        </w:tc>
      </w:tr>
    </w:tbl>
    <w:p w14:paraId="285670E7" w14:textId="77777777" w:rsidR="0029279C" w:rsidRPr="0029279C" w:rsidRDefault="0029279C" w:rsidP="0029279C">
      <w:pPr>
        <w:spacing w:before="120" w:after="0" w:line="240" w:lineRule="auto"/>
        <w:jc w:val="both"/>
        <w:rPr>
          <w:rFonts w:ascii="Open Sans" w:eastAsia="Times New Roman" w:hAnsi="Open Sans" w:cs="Open Sans"/>
          <w:sz w:val="20"/>
          <w:szCs w:val="20"/>
          <w:lang w:val="en-US"/>
        </w:rPr>
      </w:pPr>
    </w:p>
    <w:p w14:paraId="173622AA" w14:textId="77777777" w:rsidR="0029279C" w:rsidRPr="0029279C" w:rsidRDefault="0029279C" w:rsidP="00941AEC">
      <w:pPr>
        <w:numPr>
          <w:ilvl w:val="0"/>
          <w:numId w:val="4"/>
        </w:numPr>
        <w:spacing w:after="0" w:line="240" w:lineRule="auto"/>
        <w:jc w:val="both"/>
        <w:rPr>
          <w:rFonts w:ascii="Open Sans" w:eastAsia="Times New Roman" w:hAnsi="Open Sans" w:cs="Open Sans"/>
          <w:b/>
          <w:color w:val="17365D"/>
          <w:sz w:val="20"/>
          <w:szCs w:val="20"/>
          <w:lang w:val="en-US"/>
        </w:rPr>
      </w:pPr>
      <w:bookmarkStart w:id="3" w:name="_Toc297188743"/>
      <w:bookmarkStart w:id="4" w:name="_Toc212267757"/>
      <w:bookmarkStart w:id="5" w:name="_Toc168106104"/>
      <w:r w:rsidRPr="0029279C">
        <w:rPr>
          <w:rFonts w:ascii="Open Sans" w:eastAsia="Times New Roman" w:hAnsi="Open Sans" w:cs="Open Sans"/>
          <w:b/>
          <w:bCs/>
          <w:color w:val="17365D"/>
          <w:sz w:val="20"/>
          <w:szCs w:val="20"/>
          <w:lang w:val="en-US"/>
        </w:rPr>
        <w:t>Verification of accounting records</w:t>
      </w:r>
      <w:bookmarkEnd w:id="3"/>
      <w:bookmarkEnd w:id="4"/>
      <w:bookmarkEnd w:id="5"/>
      <w:r w:rsidRPr="0029279C">
        <w:rPr>
          <w:rFonts w:ascii="Open Sans" w:eastAsia="Times New Roman" w:hAnsi="Open Sans" w:cs="Open Sans"/>
          <w:color w:val="17365D"/>
          <w:sz w:val="20"/>
          <w:szCs w:val="20"/>
          <w:lang w:val="en-US"/>
        </w:rPr>
        <w:t xml:space="preserve"> </w:t>
      </w:r>
    </w:p>
    <w:p w14:paraId="12DC97F2" w14:textId="77777777" w:rsidR="0029279C" w:rsidRPr="0029279C" w:rsidRDefault="0029279C" w:rsidP="0029279C">
      <w:pPr>
        <w:spacing w:after="0" w:line="240" w:lineRule="auto"/>
        <w:jc w:val="both"/>
        <w:rPr>
          <w:rFonts w:ascii="Open Sans" w:eastAsia="Times New Roman" w:hAnsi="Open Sans" w:cs="Open Sans"/>
          <w:b/>
          <w:color w:val="17365D"/>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4"/>
        <w:gridCol w:w="4172"/>
        <w:gridCol w:w="1502"/>
        <w:gridCol w:w="2945"/>
      </w:tblGrid>
      <w:tr w:rsidR="0029279C" w:rsidRPr="0029279C" w14:paraId="7A7C5F8C" w14:textId="77777777" w:rsidTr="009F1CDD">
        <w:trPr>
          <w:jc w:val="center"/>
        </w:trPr>
        <w:tc>
          <w:tcPr>
            <w:tcW w:w="485" w:type="dxa"/>
            <w:shd w:val="clear" w:color="auto" w:fill="B8CCE4"/>
            <w:vAlign w:val="center"/>
          </w:tcPr>
          <w:p w14:paraId="33BDDDA1"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No.</w:t>
            </w:r>
          </w:p>
        </w:tc>
        <w:tc>
          <w:tcPr>
            <w:tcW w:w="6978" w:type="dxa"/>
            <w:shd w:val="clear" w:color="auto" w:fill="B8CCE4"/>
            <w:vAlign w:val="center"/>
          </w:tcPr>
          <w:p w14:paraId="15EC449B"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Question</w:t>
            </w:r>
          </w:p>
        </w:tc>
        <w:tc>
          <w:tcPr>
            <w:tcW w:w="1828" w:type="dxa"/>
            <w:shd w:val="clear" w:color="auto" w:fill="B8CCE4"/>
            <w:vAlign w:val="center"/>
          </w:tcPr>
          <w:p w14:paraId="24109CFE"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Yes/No</w:t>
            </w:r>
          </w:p>
          <w:p w14:paraId="2C6375F8"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Not applicable</w:t>
            </w:r>
          </w:p>
        </w:tc>
        <w:tc>
          <w:tcPr>
            <w:tcW w:w="4546" w:type="dxa"/>
            <w:shd w:val="clear" w:color="auto" w:fill="B8CCE4"/>
            <w:vAlign w:val="center"/>
          </w:tcPr>
          <w:p w14:paraId="7EB17FAF"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Comments</w:t>
            </w:r>
          </w:p>
        </w:tc>
      </w:tr>
      <w:tr w:rsidR="0029279C" w:rsidRPr="000E07D8" w14:paraId="26F5F8FA" w14:textId="77777777" w:rsidTr="009F1CDD">
        <w:trPr>
          <w:jc w:val="center"/>
        </w:trPr>
        <w:tc>
          <w:tcPr>
            <w:tcW w:w="485" w:type="dxa"/>
            <w:shd w:val="clear" w:color="auto" w:fill="auto"/>
            <w:vAlign w:val="center"/>
          </w:tcPr>
          <w:p w14:paraId="106A6B2F"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1</w:t>
            </w:r>
          </w:p>
        </w:tc>
        <w:tc>
          <w:tcPr>
            <w:tcW w:w="6978" w:type="dxa"/>
            <w:shd w:val="clear" w:color="auto" w:fill="auto"/>
            <w:vAlign w:val="center"/>
          </w:tcPr>
          <w:p w14:paraId="5D9E9E26"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Are separate accounting records or a separate accounting code maintained for the project?</w:t>
            </w:r>
          </w:p>
        </w:tc>
        <w:tc>
          <w:tcPr>
            <w:tcW w:w="1828" w:type="dxa"/>
            <w:shd w:val="clear" w:color="auto" w:fill="auto"/>
            <w:vAlign w:val="center"/>
          </w:tcPr>
          <w:p w14:paraId="2925FADD"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546" w:type="dxa"/>
            <w:shd w:val="clear" w:color="auto" w:fill="auto"/>
            <w:vAlign w:val="center"/>
          </w:tcPr>
          <w:p w14:paraId="3115A8B5"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0E07D8" w14:paraId="04CA5E55" w14:textId="77777777" w:rsidTr="009F1CDD">
        <w:trPr>
          <w:jc w:val="center"/>
        </w:trPr>
        <w:tc>
          <w:tcPr>
            <w:tcW w:w="485" w:type="dxa"/>
            <w:shd w:val="clear" w:color="auto" w:fill="auto"/>
            <w:vAlign w:val="center"/>
          </w:tcPr>
          <w:p w14:paraId="455D64C3"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2</w:t>
            </w:r>
          </w:p>
        </w:tc>
        <w:tc>
          <w:tcPr>
            <w:tcW w:w="6978" w:type="dxa"/>
            <w:shd w:val="clear" w:color="auto" w:fill="auto"/>
            <w:vAlign w:val="center"/>
          </w:tcPr>
          <w:p w14:paraId="2AEF73CB"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 xml:space="preserve">Has the expenditure presented by the partner in the progress report been included in accounting books? </w:t>
            </w:r>
          </w:p>
        </w:tc>
        <w:tc>
          <w:tcPr>
            <w:tcW w:w="1828" w:type="dxa"/>
            <w:shd w:val="clear" w:color="auto" w:fill="auto"/>
            <w:vAlign w:val="center"/>
          </w:tcPr>
          <w:p w14:paraId="3F39FC40"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546" w:type="dxa"/>
            <w:shd w:val="clear" w:color="auto" w:fill="auto"/>
            <w:vAlign w:val="center"/>
          </w:tcPr>
          <w:p w14:paraId="2E8F045C" w14:textId="77777777" w:rsidR="0029279C" w:rsidRPr="0029279C" w:rsidRDefault="0029279C" w:rsidP="009F1CDD">
            <w:pPr>
              <w:spacing w:before="120" w:after="120" w:line="240" w:lineRule="auto"/>
              <w:rPr>
                <w:rFonts w:ascii="Open Sans" w:eastAsia="Times New Roman" w:hAnsi="Open Sans" w:cs="Open Sans"/>
                <w:i/>
                <w:sz w:val="20"/>
                <w:szCs w:val="20"/>
                <w:lang w:val="en-US"/>
              </w:rPr>
            </w:pPr>
            <w:r w:rsidRPr="0029279C">
              <w:rPr>
                <w:rFonts w:ascii="Open Sans" w:eastAsia="Times New Roman" w:hAnsi="Open Sans" w:cs="Open Sans"/>
                <w:i/>
                <w:iCs/>
                <w:sz w:val="20"/>
                <w:szCs w:val="20"/>
                <w:lang w:val="en-US"/>
              </w:rPr>
              <w:t>\[attention should be paid to the following records: "taking into account the buffer", "B" indicating a temporary introduction of records]</w:t>
            </w:r>
          </w:p>
          <w:p w14:paraId="3FA7007C" w14:textId="77777777" w:rsidR="0029279C" w:rsidRPr="0029279C" w:rsidRDefault="0029279C" w:rsidP="009F1CDD">
            <w:pPr>
              <w:spacing w:before="120" w:after="120" w:line="240" w:lineRule="auto"/>
              <w:rPr>
                <w:rFonts w:ascii="Open Sans" w:eastAsia="Times New Roman" w:hAnsi="Open Sans" w:cs="Open Sans"/>
                <w:i/>
                <w:sz w:val="20"/>
                <w:szCs w:val="20"/>
                <w:lang w:val="en-US"/>
              </w:rPr>
            </w:pPr>
            <w:r w:rsidRPr="0029279C">
              <w:rPr>
                <w:rFonts w:ascii="Open Sans" w:eastAsia="Times New Roman" w:hAnsi="Open Sans" w:cs="Open Sans"/>
                <w:i/>
                <w:iCs/>
                <w:sz w:val="20"/>
                <w:szCs w:val="20"/>
                <w:lang w:val="en-US"/>
              </w:rPr>
              <w:t>Answer on the basis of the verified expenditure (100% or a sample)</w:t>
            </w:r>
          </w:p>
        </w:tc>
      </w:tr>
      <w:tr w:rsidR="0029279C" w:rsidRPr="000E07D8" w14:paraId="77358ED5" w14:textId="77777777" w:rsidTr="009F1CDD">
        <w:trPr>
          <w:jc w:val="center"/>
        </w:trPr>
        <w:tc>
          <w:tcPr>
            <w:tcW w:w="485" w:type="dxa"/>
            <w:shd w:val="clear" w:color="auto" w:fill="auto"/>
            <w:vAlign w:val="center"/>
          </w:tcPr>
          <w:p w14:paraId="629188B7"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3</w:t>
            </w:r>
          </w:p>
        </w:tc>
        <w:tc>
          <w:tcPr>
            <w:tcW w:w="6978" w:type="dxa"/>
            <w:shd w:val="clear" w:color="auto" w:fill="auto"/>
            <w:vAlign w:val="center"/>
          </w:tcPr>
          <w:p w14:paraId="0436CA46"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Are accounting documents (for the real costs), on the basis of which expenditure records are maintained,  identical with copies attached to</w:t>
            </w:r>
            <w:r w:rsidRPr="0029279C">
              <w:rPr>
                <w:rFonts w:ascii="Open Sans" w:hAnsi="Open Sans" w:cs="Open Sans"/>
                <w:sz w:val="20"/>
                <w:szCs w:val="20"/>
                <w:lang w:val="en-US"/>
              </w:rPr>
              <w:t xml:space="preserve"> the </w:t>
            </w:r>
            <w:r w:rsidRPr="0029279C">
              <w:rPr>
                <w:rFonts w:ascii="Open Sans" w:eastAsia="Times New Roman" w:hAnsi="Open Sans" w:cs="Open Sans"/>
                <w:sz w:val="20"/>
                <w:szCs w:val="20"/>
                <w:lang w:val="en-US"/>
              </w:rPr>
              <w:t>progress report?</w:t>
            </w:r>
          </w:p>
        </w:tc>
        <w:tc>
          <w:tcPr>
            <w:tcW w:w="1828" w:type="dxa"/>
            <w:shd w:val="clear" w:color="auto" w:fill="auto"/>
            <w:vAlign w:val="center"/>
          </w:tcPr>
          <w:p w14:paraId="44FA8139"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546" w:type="dxa"/>
            <w:shd w:val="clear" w:color="auto" w:fill="auto"/>
            <w:vAlign w:val="center"/>
          </w:tcPr>
          <w:p w14:paraId="593C3E79"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i/>
                <w:iCs/>
                <w:sz w:val="20"/>
                <w:szCs w:val="20"/>
                <w:lang w:val="en-US"/>
              </w:rPr>
              <w:t>Answer on the basis of the verified expenditure (100% or a sample)</w:t>
            </w:r>
          </w:p>
        </w:tc>
      </w:tr>
    </w:tbl>
    <w:p w14:paraId="5CB56A47" w14:textId="77777777" w:rsidR="0029279C" w:rsidRPr="0029279C" w:rsidRDefault="0029279C" w:rsidP="0029279C">
      <w:pPr>
        <w:spacing w:after="0" w:line="240" w:lineRule="auto"/>
        <w:rPr>
          <w:rFonts w:ascii="Open Sans" w:eastAsia="Times New Roman" w:hAnsi="Open Sans" w:cs="Open Sans"/>
          <w:sz w:val="20"/>
          <w:szCs w:val="20"/>
          <w:lang w:val="en-US"/>
        </w:rPr>
      </w:pPr>
      <w:bookmarkStart w:id="6" w:name="_Toc212267758"/>
      <w:bookmarkStart w:id="7" w:name="_Toc168106105"/>
      <w:bookmarkStart w:id="8" w:name="_Toc168106107"/>
    </w:p>
    <w:p w14:paraId="36BB0B06" w14:textId="77777777" w:rsidR="0029279C" w:rsidRPr="0029279C" w:rsidRDefault="0029279C" w:rsidP="0029279C">
      <w:pPr>
        <w:spacing w:after="0" w:line="240" w:lineRule="auto"/>
        <w:rPr>
          <w:rFonts w:ascii="Open Sans" w:eastAsia="Times New Roman" w:hAnsi="Open Sans" w:cs="Open Sans"/>
          <w:sz w:val="20"/>
          <w:szCs w:val="20"/>
          <w:lang w:val="en-US"/>
        </w:rPr>
      </w:pPr>
    </w:p>
    <w:p w14:paraId="40A2A7DE" w14:textId="77777777" w:rsidR="0029279C" w:rsidRPr="0029279C" w:rsidRDefault="0029279C" w:rsidP="0029279C">
      <w:pPr>
        <w:spacing w:after="0" w:line="240" w:lineRule="auto"/>
        <w:rPr>
          <w:rFonts w:ascii="Open Sans" w:eastAsia="Times New Roman" w:hAnsi="Open Sans" w:cs="Open Sans"/>
          <w:sz w:val="20"/>
          <w:szCs w:val="20"/>
          <w:lang w:val="en-US"/>
        </w:rPr>
      </w:pPr>
    </w:p>
    <w:p w14:paraId="3B0EBC73" w14:textId="77777777" w:rsidR="0029279C" w:rsidRPr="0029279C" w:rsidRDefault="0029279C" w:rsidP="00941AEC">
      <w:pPr>
        <w:numPr>
          <w:ilvl w:val="0"/>
          <w:numId w:val="4"/>
        </w:numPr>
        <w:spacing w:after="0" w:line="240" w:lineRule="auto"/>
        <w:jc w:val="both"/>
        <w:rPr>
          <w:rFonts w:ascii="Open Sans" w:eastAsia="Times New Roman" w:hAnsi="Open Sans" w:cs="Open Sans"/>
          <w:b/>
          <w:color w:val="17365D"/>
          <w:sz w:val="20"/>
          <w:szCs w:val="20"/>
          <w:lang w:val="en-US"/>
        </w:rPr>
      </w:pPr>
      <w:bookmarkStart w:id="9" w:name="_Toc297188744"/>
      <w:r w:rsidRPr="0029279C">
        <w:rPr>
          <w:rFonts w:ascii="Open Sans" w:eastAsia="Times New Roman" w:hAnsi="Open Sans" w:cs="Open Sans"/>
          <w:b/>
          <w:bCs/>
          <w:color w:val="17365D"/>
          <w:sz w:val="20"/>
          <w:szCs w:val="20"/>
          <w:lang w:val="en-US"/>
        </w:rPr>
        <w:lastRenderedPageBreak/>
        <w:t>Verification of expenditure</w:t>
      </w:r>
      <w:bookmarkEnd w:id="6"/>
      <w:bookmarkEnd w:id="7"/>
      <w:bookmarkEnd w:id="9"/>
      <w:r w:rsidRPr="0029279C">
        <w:rPr>
          <w:rFonts w:ascii="Open Sans" w:eastAsia="Times New Roman" w:hAnsi="Open Sans" w:cs="Open Sans"/>
          <w:b/>
          <w:bCs/>
          <w:color w:val="17365D"/>
          <w:sz w:val="20"/>
          <w:szCs w:val="20"/>
          <w:lang w:val="en-US"/>
        </w:rPr>
        <w:t xml:space="preserve"> in the category STAFF COSTS</w:t>
      </w:r>
    </w:p>
    <w:p w14:paraId="3F606896" w14:textId="77777777" w:rsidR="0029279C" w:rsidRPr="0029279C" w:rsidRDefault="0029279C" w:rsidP="0029279C">
      <w:pPr>
        <w:spacing w:after="0" w:line="240" w:lineRule="auto"/>
        <w:jc w:val="both"/>
        <w:rPr>
          <w:rFonts w:ascii="Open Sans" w:eastAsia="Times New Roman" w:hAnsi="Open Sans" w:cs="Open Sans"/>
          <w:b/>
          <w:bCs/>
          <w:color w:val="17365D"/>
          <w:sz w:val="20"/>
          <w:szCs w:val="20"/>
          <w:lang w:val="en-US"/>
        </w:rPr>
      </w:pPr>
    </w:p>
    <w:p w14:paraId="7099100A" w14:textId="77777777" w:rsidR="0029279C" w:rsidRPr="0029279C" w:rsidRDefault="0029279C" w:rsidP="0029279C">
      <w:pPr>
        <w:spacing w:after="0" w:line="240" w:lineRule="auto"/>
        <w:jc w:val="both"/>
        <w:rPr>
          <w:rFonts w:ascii="Open Sans" w:eastAsia="Times New Roman" w:hAnsi="Open Sans" w:cs="Open Sans"/>
          <w:b/>
          <w:color w:val="17365D"/>
          <w:sz w:val="20"/>
          <w:szCs w:val="20"/>
          <w:lang w:val="en-US"/>
        </w:rPr>
      </w:pPr>
    </w:p>
    <w:p w14:paraId="3B094FC3" w14:textId="77777777" w:rsidR="0029279C" w:rsidRPr="0029279C" w:rsidRDefault="0029279C" w:rsidP="0029279C">
      <w:pPr>
        <w:spacing w:after="0" w:line="240" w:lineRule="auto"/>
        <w:jc w:val="both"/>
        <w:rPr>
          <w:rFonts w:ascii="Open Sans" w:eastAsia="Times New Roman" w:hAnsi="Open Sans" w:cs="Open Sans"/>
          <w:b/>
          <w:color w:val="17365D"/>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5"/>
        <w:gridCol w:w="4489"/>
        <w:gridCol w:w="1434"/>
        <w:gridCol w:w="2565"/>
      </w:tblGrid>
      <w:tr w:rsidR="0029279C" w:rsidRPr="0029279C" w14:paraId="1F1DD9F4" w14:textId="77777777" w:rsidTr="009F1CDD">
        <w:trPr>
          <w:jc w:val="center"/>
        </w:trPr>
        <w:tc>
          <w:tcPr>
            <w:tcW w:w="729" w:type="dxa"/>
            <w:shd w:val="clear" w:color="auto" w:fill="B8CCE4"/>
            <w:vAlign w:val="center"/>
          </w:tcPr>
          <w:p w14:paraId="6F45B6B1"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No.</w:t>
            </w:r>
          </w:p>
        </w:tc>
        <w:tc>
          <w:tcPr>
            <w:tcW w:w="6939" w:type="dxa"/>
            <w:shd w:val="clear" w:color="auto" w:fill="B8CCE4"/>
            <w:vAlign w:val="center"/>
          </w:tcPr>
          <w:p w14:paraId="607E8FBF"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Question</w:t>
            </w:r>
          </w:p>
        </w:tc>
        <w:tc>
          <w:tcPr>
            <w:tcW w:w="1828" w:type="dxa"/>
            <w:shd w:val="clear" w:color="auto" w:fill="B8CCE4"/>
            <w:vAlign w:val="center"/>
          </w:tcPr>
          <w:p w14:paraId="725D7E81"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Yes/No</w:t>
            </w:r>
          </w:p>
          <w:p w14:paraId="07CB1F31"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Not applicable</w:t>
            </w:r>
          </w:p>
        </w:tc>
        <w:tc>
          <w:tcPr>
            <w:tcW w:w="4546" w:type="dxa"/>
            <w:shd w:val="clear" w:color="auto" w:fill="B8CCE4"/>
            <w:vAlign w:val="center"/>
          </w:tcPr>
          <w:p w14:paraId="167845E3"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Comments</w:t>
            </w:r>
          </w:p>
        </w:tc>
      </w:tr>
      <w:tr w:rsidR="0029279C" w:rsidRPr="000E07D8" w14:paraId="02FB4BE2" w14:textId="77777777" w:rsidTr="009F1CDD">
        <w:trPr>
          <w:jc w:val="center"/>
        </w:trPr>
        <w:tc>
          <w:tcPr>
            <w:tcW w:w="729" w:type="dxa"/>
            <w:shd w:val="clear" w:color="auto" w:fill="auto"/>
          </w:tcPr>
          <w:p w14:paraId="573F19DD"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1.</w:t>
            </w:r>
          </w:p>
        </w:tc>
        <w:tc>
          <w:tcPr>
            <w:tcW w:w="6939" w:type="dxa"/>
            <w:shd w:val="clear" w:color="auto" w:fill="auto"/>
          </w:tcPr>
          <w:p w14:paraId="2AD02447"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hAnsi="Open Sans" w:cs="Open Sans"/>
                <w:sz w:val="20"/>
                <w:szCs w:val="20"/>
                <w:lang w:val="en-US"/>
              </w:rPr>
              <w:t>Does the partner account for staff costs at actual cost? /if YES, answer</w:t>
            </w:r>
            <w:r w:rsidRPr="0029279C">
              <w:rPr>
                <w:rFonts w:ascii="Open Sans" w:hAnsi="Open Sans" w:cs="Open Sans"/>
                <w:color w:val="FF0000"/>
                <w:sz w:val="20"/>
                <w:szCs w:val="20"/>
                <w:lang w:val="en-US"/>
              </w:rPr>
              <w:t xml:space="preserve"> </w:t>
            </w:r>
            <w:r w:rsidRPr="0029279C">
              <w:rPr>
                <w:rFonts w:ascii="Open Sans" w:hAnsi="Open Sans" w:cs="Open Sans"/>
                <w:sz w:val="20"/>
                <w:szCs w:val="20"/>
                <w:lang w:val="en-US"/>
              </w:rPr>
              <w:t>questions in this section.</w:t>
            </w:r>
          </w:p>
        </w:tc>
        <w:tc>
          <w:tcPr>
            <w:tcW w:w="1828" w:type="dxa"/>
          </w:tcPr>
          <w:p w14:paraId="0E0C8E57"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546" w:type="dxa"/>
          </w:tcPr>
          <w:p w14:paraId="12BD4B38"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0E07D8" w14:paraId="7CA86182" w14:textId="77777777" w:rsidTr="009F1CDD">
        <w:trPr>
          <w:jc w:val="center"/>
        </w:trPr>
        <w:tc>
          <w:tcPr>
            <w:tcW w:w="729" w:type="dxa"/>
          </w:tcPr>
          <w:p w14:paraId="7D9ADAD7"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1.1</w:t>
            </w:r>
          </w:p>
        </w:tc>
        <w:tc>
          <w:tcPr>
            <w:tcW w:w="6939" w:type="dxa"/>
          </w:tcPr>
          <w:p w14:paraId="38CA5DB9"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hAnsi="Open Sans" w:cs="Open Sans"/>
                <w:sz w:val="20"/>
                <w:szCs w:val="20"/>
                <w:lang w:val="en-US"/>
              </w:rPr>
              <w:t>Does the employee have project-related tasks in his/her job description?</w:t>
            </w:r>
          </w:p>
        </w:tc>
        <w:tc>
          <w:tcPr>
            <w:tcW w:w="1828" w:type="dxa"/>
          </w:tcPr>
          <w:p w14:paraId="467A571A"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546" w:type="dxa"/>
          </w:tcPr>
          <w:p w14:paraId="5E6C5291" w14:textId="77777777" w:rsidR="0029279C" w:rsidRPr="0029279C" w:rsidRDefault="0029279C" w:rsidP="009F1CDD">
            <w:pPr>
              <w:spacing w:before="120" w:after="120" w:line="240" w:lineRule="auto"/>
              <w:rPr>
                <w:rFonts w:ascii="Open Sans" w:eastAsia="Times New Roman" w:hAnsi="Open Sans" w:cs="Open Sans"/>
                <w:i/>
                <w:sz w:val="20"/>
                <w:szCs w:val="20"/>
                <w:lang w:val="en-US"/>
              </w:rPr>
            </w:pPr>
          </w:p>
        </w:tc>
      </w:tr>
      <w:tr w:rsidR="0029279C" w:rsidRPr="000E07D8" w14:paraId="02EF79E0" w14:textId="77777777" w:rsidTr="009F1CDD">
        <w:trPr>
          <w:jc w:val="center"/>
        </w:trPr>
        <w:tc>
          <w:tcPr>
            <w:tcW w:w="729" w:type="dxa"/>
          </w:tcPr>
          <w:p w14:paraId="62B1BA73"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1.2</w:t>
            </w:r>
          </w:p>
        </w:tc>
        <w:tc>
          <w:tcPr>
            <w:tcW w:w="6939" w:type="dxa"/>
          </w:tcPr>
          <w:p w14:paraId="574AC24A"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hAnsi="Open Sans" w:cs="Open Sans"/>
                <w:sz w:val="20"/>
                <w:szCs w:val="20"/>
                <w:lang w:val="en-US"/>
              </w:rPr>
              <w:t>If the employee performs also other tasks than those related to the project, has the way of calculating the cost of his/her salary been specified?</w:t>
            </w:r>
          </w:p>
        </w:tc>
        <w:tc>
          <w:tcPr>
            <w:tcW w:w="1828" w:type="dxa"/>
          </w:tcPr>
          <w:p w14:paraId="6A0C7C07"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546" w:type="dxa"/>
          </w:tcPr>
          <w:p w14:paraId="7BFF0F00"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0E07D8" w14:paraId="58FA0B41" w14:textId="77777777" w:rsidTr="009F1CDD">
        <w:trPr>
          <w:jc w:val="center"/>
        </w:trPr>
        <w:tc>
          <w:tcPr>
            <w:tcW w:w="729" w:type="dxa"/>
          </w:tcPr>
          <w:p w14:paraId="3823380E"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1.3</w:t>
            </w:r>
          </w:p>
        </w:tc>
        <w:tc>
          <w:tcPr>
            <w:tcW w:w="6939" w:type="dxa"/>
          </w:tcPr>
          <w:p w14:paraId="3A2A34F9"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hAnsi="Open Sans" w:cs="Open Sans"/>
                <w:sz w:val="20"/>
                <w:szCs w:val="20"/>
                <w:lang w:val="en-US"/>
              </w:rPr>
              <w:t>Have time records been provided for those working part-time on the project and without a fixed number of hours?</w:t>
            </w:r>
          </w:p>
        </w:tc>
        <w:tc>
          <w:tcPr>
            <w:tcW w:w="1828" w:type="dxa"/>
          </w:tcPr>
          <w:p w14:paraId="003F14AB"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546" w:type="dxa"/>
          </w:tcPr>
          <w:p w14:paraId="0F08A04B"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0E07D8" w14:paraId="6A869D28" w14:textId="77777777" w:rsidTr="009F1CDD">
        <w:trPr>
          <w:jc w:val="center"/>
        </w:trPr>
        <w:tc>
          <w:tcPr>
            <w:tcW w:w="729" w:type="dxa"/>
          </w:tcPr>
          <w:p w14:paraId="0B8E92B1"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1.4</w:t>
            </w:r>
          </w:p>
        </w:tc>
        <w:tc>
          <w:tcPr>
            <w:tcW w:w="6939" w:type="dxa"/>
          </w:tcPr>
          <w:p w14:paraId="779E4054"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hAnsi="Open Sans" w:cs="Open Sans"/>
                <w:sz w:val="20"/>
                <w:szCs w:val="20"/>
                <w:lang w:val="en-US"/>
              </w:rPr>
              <w:t>Has the hourly rate for part-time workers with a flexible number of working hours per month been calculated in accordance with the programme rules?</w:t>
            </w:r>
          </w:p>
        </w:tc>
        <w:tc>
          <w:tcPr>
            <w:tcW w:w="1828" w:type="dxa"/>
          </w:tcPr>
          <w:p w14:paraId="0D16C0EB"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546" w:type="dxa"/>
          </w:tcPr>
          <w:p w14:paraId="3CF3A826"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0E07D8" w14:paraId="7A4101E0" w14:textId="77777777" w:rsidTr="009F1CDD">
        <w:trPr>
          <w:jc w:val="center"/>
        </w:trPr>
        <w:tc>
          <w:tcPr>
            <w:tcW w:w="729" w:type="dxa"/>
          </w:tcPr>
          <w:p w14:paraId="49480230"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1.5</w:t>
            </w:r>
          </w:p>
        </w:tc>
        <w:tc>
          <w:tcPr>
            <w:tcW w:w="6939" w:type="dxa"/>
          </w:tcPr>
          <w:p w14:paraId="6A88D289"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hAnsi="Open Sans" w:cs="Open Sans"/>
                <w:sz w:val="20"/>
                <w:szCs w:val="20"/>
                <w:lang w:val="en-US"/>
              </w:rPr>
              <w:t>Have staff costs been documented reliably and in accordance with programme rules?</w:t>
            </w:r>
          </w:p>
        </w:tc>
        <w:tc>
          <w:tcPr>
            <w:tcW w:w="1828" w:type="dxa"/>
          </w:tcPr>
          <w:p w14:paraId="1E01CF94"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546" w:type="dxa"/>
          </w:tcPr>
          <w:p w14:paraId="46851344"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0E07D8" w14:paraId="5B6CA04A" w14:textId="77777777" w:rsidTr="009F1CDD">
        <w:trPr>
          <w:jc w:val="center"/>
        </w:trPr>
        <w:tc>
          <w:tcPr>
            <w:tcW w:w="729" w:type="dxa"/>
          </w:tcPr>
          <w:p w14:paraId="2AF1D6FA"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1.6</w:t>
            </w:r>
          </w:p>
        </w:tc>
        <w:tc>
          <w:tcPr>
            <w:tcW w:w="6939" w:type="dxa"/>
          </w:tcPr>
          <w:p w14:paraId="1AD0FE2D"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hAnsi="Open Sans" w:cs="Open Sans"/>
                <w:sz w:val="20"/>
                <w:szCs w:val="20"/>
                <w:lang w:val="en-US"/>
              </w:rPr>
              <w:t>If the partner has submitted costs of prizes/premiums/allowances for reimbursement - have the eligibility rules indicated in the programme documents been fulfilled?</w:t>
            </w:r>
          </w:p>
        </w:tc>
        <w:tc>
          <w:tcPr>
            <w:tcW w:w="1828" w:type="dxa"/>
          </w:tcPr>
          <w:p w14:paraId="5EB3D784"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546" w:type="dxa"/>
          </w:tcPr>
          <w:p w14:paraId="345FD49F"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0E07D8" w14:paraId="2C5BECF8" w14:textId="77777777" w:rsidTr="009F1CDD">
        <w:trPr>
          <w:jc w:val="center"/>
        </w:trPr>
        <w:tc>
          <w:tcPr>
            <w:tcW w:w="729" w:type="dxa"/>
            <w:shd w:val="clear" w:color="auto" w:fill="auto"/>
          </w:tcPr>
          <w:p w14:paraId="714E307D"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1.7</w:t>
            </w:r>
          </w:p>
        </w:tc>
        <w:tc>
          <w:tcPr>
            <w:tcW w:w="6939" w:type="dxa"/>
            <w:shd w:val="clear" w:color="auto" w:fill="auto"/>
          </w:tcPr>
          <w:p w14:paraId="5FA7240B"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hAnsi="Open Sans" w:cs="Open Sans"/>
                <w:sz w:val="20"/>
                <w:szCs w:val="20"/>
                <w:lang w:val="en-US"/>
              </w:rPr>
              <w:t>Have the employee's payroll charges been paid in full?</w:t>
            </w:r>
          </w:p>
        </w:tc>
        <w:tc>
          <w:tcPr>
            <w:tcW w:w="1828" w:type="dxa"/>
          </w:tcPr>
          <w:p w14:paraId="2A1EA4EC"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546" w:type="dxa"/>
          </w:tcPr>
          <w:p w14:paraId="74A9ACED"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29279C" w14:paraId="028B3AD3" w14:textId="77777777" w:rsidTr="009F1CDD">
        <w:trPr>
          <w:jc w:val="center"/>
        </w:trPr>
        <w:tc>
          <w:tcPr>
            <w:tcW w:w="729" w:type="dxa"/>
          </w:tcPr>
          <w:p w14:paraId="5D9EBD16"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1.8</w:t>
            </w:r>
          </w:p>
        </w:tc>
        <w:tc>
          <w:tcPr>
            <w:tcW w:w="6939" w:type="dxa"/>
          </w:tcPr>
          <w:p w14:paraId="2DC8CA69" w14:textId="77777777" w:rsidR="0029279C" w:rsidRPr="0029279C" w:rsidRDefault="0029279C" w:rsidP="009F1CDD">
            <w:pPr>
              <w:spacing w:before="120" w:after="120" w:line="240" w:lineRule="auto"/>
              <w:rPr>
                <w:rFonts w:ascii="Open Sans" w:hAnsi="Open Sans" w:cs="Open Sans"/>
                <w:sz w:val="20"/>
                <w:szCs w:val="20"/>
                <w:lang w:val="en-US"/>
              </w:rPr>
            </w:pPr>
            <w:r w:rsidRPr="0029279C">
              <w:rPr>
                <w:rFonts w:ascii="Open Sans" w:hAnsi="Open Sans" w:cs="Open Sans"/>
                <w:sz w:val="20"/>
                <w:szCs w:val="20"/>
                <w:lang w:val="en-US"/>
              </w:rPr>
              <w:t>/if applicable/</w:t>
            </w:r>
          </w:p>
          <w:p w14:paraId="0B09FAAF"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hAnsi="Open Sans" w:cs="Open Sans"/>
                <w:sz w:val="20"/>
                <w:szCs w:val="20"/>
                <w:lang w:val="en-US"/>
              </w:rPr>
              <w:t>Has a fixed percentage of part-time staff involvement in the project been documented according to the programme rules? (if the programme allows for fixed percentage billing)</w:t>
            </w:r>
          </w:p>
        </w:tc>
        <w:tc>
          <w:tcPr>
            <w:tcW w:w="1828" w:type="dxa"/>
          </w:tcPr>
          <w:p w14:paraId="18E2CB91"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546" w:type="dxa"/>
          </w:tcPr>
          <w:p w14:paraId="4FA831CC"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0E07D8" w14:paraId="2EA9A711" w14:textId="77777777" w:rsidTr="009F1CDD">
        <w:trPr>
          <w:jc w:val="center"/>
        </w:trPr>
        <w:tc>
          <w:tcPr>
            <w:tcW w:w="729" w:type="dxa"/>
            <w:shd w:val="clear" w:color="auto" w:fill="auto"/>
          </w:tcPr>
          <w:p w14:paraId="325C70B8"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lastRenderedPageBreak/>
              <w:t>1.9</w:t>
            </w:r>
          </w:p>
        </w:tc>
        <w:tc>
          <w:tcPr>
            <w:tcW w:w="6939" w:type="dxa"/>
            <w:shd w:val="clear" w:color="auto" w:fill="auto"/>
          </w:tcPr>
          <w:p w14:paraId="1F5D01F0"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hAnsi="Open Sans" w:cs="Open Sans"/>
                <w:sz w:val="20"/>
                <w:szCs w:val="20"/>
                <w:lang w:val="en-US"/>
              </w:rPr>
              <w:t>If the cost of a contract for work/contract of mandate (if applicable) with a partner's employee has been presented - does the scope of the contract for work/contract of mandate go beyond the employee's duties indicated in the employment contract?</w:t>
            </w:r>
          </w:p>
        </w:tc>
        <w:tc>
          <w:tcPr>
            <w:tcW w:w="1828" w:type="dxa"/>
          </w:tcPr>
          <w:p w14:paraId="4E201C6B"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546" w:type="dxa"/>
          </w:tcPr>
          <w:p w14:paraId="40EF129B"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0E07D8" w14:paraId="6BE46033" w14:textId="77777777" w:rsidTr="009F1CDD">
        <w:trPr>
          <w:jc w:val="center"/>
        </w:trPr>
        <w:tc>
          <w:tcPr>
            <w:tcW w:w="729" w:type="dxa"/>
            <w:shd w:val="clear" w:color="auto" w:fill="auto"/>
          </w:tcPr>
          <w:p w14:paraId="3D7AFA16"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1.10</w:t>
            </w:r>
          </w:p>
        </w:tc>
        <w:tc>
          <w:tcPr>
            <w:tcW w:w="6939" w:type="dxa"/>
            <w:shd w:val="clear" w:color="auto" w:fill="auto"/>
          </w:tcPr>
          <w:p w14:paraId="31D8FFB3"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r w:rsidRPr="0029279C">
              <w:rPr>
                <w:rFonts w:ascii="Open Sans" w:hAnsi="Open Sans" w:cs="Open Sans"/>
                <w:sz w:val="20"/>
                <w:szCs w:val="20"/>
                <w:lang w:val="en-US"/>
              </w:rPr>
              <w:t>Has the partner incurred any expenses other than those arising from the employment contract (e.g., contract of mandate) as a result of the public procurement procedures? /if YES, please indicate in the notes/comments when the FLC has completed the relevant checklist for ex-post procurement control and the outcome of this verification if the contract has been selected for control/.</w:t>
            </w:r>
          </w:p>
        </w:tc>
        <w:tc>
          <w:tcPr>
            <w:tcW w:w="1828" w:type="dxa"/>
          </w:tcPr>
          <w:p w14:paraId="6CD64A78"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546" w:type="dxa"/>
          </w:tcPr>
          <w:p w14:paraId="73F3D2A1"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0E07D8" w14:paraId="65810747" w14:textId="77777777" w:rsidTr="009F1CDD">
        <w:trPr>
          <w:jc w:val="center"/>
        </w:trPr>
        <w:tc>
          <w:tcPr>
            <w:tcW w:w="729" w:type="dxa"/>
            <w:shd w:val="clear" w:color="auto" w:fill="auto"/>
          </w:tcPr>
          <w:p w14:paraId="334B6C27"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1.10</w:t>
            </w:r>
          </w:p>
        </w:tc>
        <w:tc>
          <w:tcPr>
            <w:tcW w:w="6939" w:type="dxa"/>
            <w:shd w:val="clear" w:color="auto" w:fill="auto"/>
          </w:tcPr>
          <w:p w14:paraId="6F80F619"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r w:rsidRPr="0029279C">
              <w:rPr>
                <w:rFonts w:ascii="Open Sans" w:hAnsi="Open Sans" w:cs="Open Sans"/>
                <w:sz w:val="20"/>
                <w:szCs w:val="20"/>
                <w:lang w:val="en-US"/>
              </w:rPr>
              <w:t>If the partner has opted out of the procedure in accordance with the PPL Act, has it done so in a legitimate manner? /if the procurement has been selected for control/</w:t>
            </w:r>
          </w:p>
        </w:tc>
        <w:tc>
          <w:tcPr>
            <w:tcW w:w="1828" w:type="dxa"/>
          </w:tcPr>
          <w:p w14:paraId="416E066E"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546" w:type="dxa"/>
          </w:tcPr>
          <w:p w14:paraId="34F992C9"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0E07D8" w14:paraId="11D358D9" w14:textId="77777777" w:rsidTr="009F1CDD">
        <w:trPr>
          <w:jc w:val="center"/>
        </w:trPr>
        <w:tc>
          <w:tcPr>
            <w:tcW w:w="729" w:type="dxa"/>
            <w:shd w:val="clear" w:color="auto" w:fill="auto"/>
          </w:tcPr>
          <w:p w14:paraId="22011BF7"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1.11</w:t>
            </w:r>
          </w:p>
        </w:tc>
        <w:tc>
          <w:tcPr>
            <w:tcW w:w="6939" w:type="dxa"/>
            <w:shd w:val="clear" w:color="auto" w:fill="auto"/>
          </w:tcPr>
          <w:p w14:paraId="1F9A9F29" w14:textId="77777777" w:rsidR="0029279C" w:rsidRPr="0029279C" w:rsidRDefault="0029279C" w:rsidP="009F1CDD">
            <w:pPr>
              <w:spacing w:before="120" w:after="120" w:line="240" w:lineRule="auto"/>
              <w:jc w:val="both"/>
              <w:rPr>
                <w:rFonts w:ascii="Open Sans" w:hAnsi="Open Sans" w:cs="Open Sans"/>
                <w:sz w:val="20"/>
                <w:szCs w:val="20"/>
                <w:lang w:val="en-US"/>
              </w:rPr>
            </w:pPr>
            <w:r w:rsidRPr="0029279C">
              <w:rPr>
                <w:rFonts w:ascii="Open Sans" w:hAnsi="Open Sans" w:cs="Open Sans"/>
                <w:sz w:val="20"/>
                <w:szCs w:val="20"/>
                <w:lang w:val="en-US"/>
              </w:rPr>
              <w:t xml:space="preserve">Did the partner incur any expenses other than those resulting from the employment contract (e.g., contract of mandate) as a result of the competition rule? </w:t>
            </w:r>
          </w:p>
          <w:p w14:paraId="09D8A5DD" w14:textId="77777777" w:rsidR="0029279C" w:rsidRPr="0029279C" w:rsidRDefault="0029279C" w:rsidP="009F1CDD">
            <w:pPr>
              <w:spacing w:before="120" w:after="120" w:line="240" w:lineRule="auto"/>
              <w:jc w:val="both"/>
              <w:rPr>
                <w:rFonts w:ascii="Open Sans" w:eastAsia="Times New Roman" w:hAnsi="Open Sans" w:cs="Open Sans"/>
                <w:bCs/>
                <w:sz w:val="20"/>
                <w:szCs w:val="20"/>
                <w:lang w:val="en-US"/>
              </w:rPr>
            </w:pPr>
            <w:r w:rsidRPr="0029279C">
              <w:rPr>
                <w:rFonts w:ascii="Open Sans" w:hAnsi="Open Sans" w:cs="Open Sans"/>
                <w:sz w:val="20"/>
                <w:szCs w:val="20"/>
                <w:lang w:val="en-US"/>
              </w:rPr>
              <w:t>/if YES, please indicate in the notes/comments when the FLC completed the checklist for the competitiveness check and information on the result of this verification if the contract was selected for control/.</w:t>
            </w:r>
          </w:p>
        </w:tc>
        <w:tc>
          <w:tcPr>
            <w:tcW w:w="1828" w:type="dxa"/>
          </w:tcPr>
          <w:p w14:paraId="575FCB14"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546" w:type="dxa"/>
          </w:tcPr>
          <w:p w14:paraId="10FE9629"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0E07D8" w14:paraId="16BE22A7" w14:textId="77777777" w:rsidTr="009F1CDD">
        <w:trPr>
          <w:jc w:val="center"/>
        </w:trPr>
        <w:tc>
          <w:tcPr>
            <w:tcW w:w="729" w:type="dxa"/>
            <w:shd w:val="clear" w:color="auto" w:fill="auto"/>
          </w:tcPr>
          <w:p w14:paraId="740427EA"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1.12</w:t>
            </w:r>
          </w:p>
        </w:tc>
        <w:tc>
          <w:tcPr>
            <w:tcW w:w="6939" w:type="dxa"/>
            <w:shd w:val="clear" w:color="auto" w:fill="auto"/>
          </w:tcPr>
          <w:p w14:paraId="5E7C26DB"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r w:rsidRPr="0029279C">
              <w:rPr>
                <w:rFonts w:ascii="Open Sans" w:hAnsi="Open Sans" w:cs="Open Sans"/>
                <w:sz w:val="20"/>
                <w:szCs w:val="20"/>
                <w:lang w:val="en-US"/>
              </w:rPr>
              <w:t>If a partner has opted out of conducting a tender under the competition rule, has it done so legitimately? /if the procurement has been selected for control/.</w:t>
            </w:r>
          </w:p>
        </w:tc>
        <w:tc>
          <w:tcPr>
            <w:tcW w:w="1828" w:type="dxa"/>
          </w:tcPr>
          <w:p w14:paraId="5BEB7A4C"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4546" w:type="dxa"/>
          </w:tcPr>
          <w:p w14:paraId="73BF8E2C"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bl>
    <w:p w14:paraId="17440D1A" w14:textId="77777777" w:rsidR="0029279C" w:rsidRPr="0029279C" w:rsidRDefault="0029279C" w:rsidP="0029279C">
      <w:pPr>
        <w:spacing w:after="0"/>
        <w:rPr>
          <w:rFonts w:ascii="Open Sans" w:hAnsi="Open Sans" w:cs="Open Sans"/>
          <w:vanish/>
          <w:sz w:val="20"/>
          <w:szCs w:val="20"/>
          <w:lang w:val="en-US"/>
        </w:rPr>
      </w:pPr>
      <w:bookmarkStart w:id="10" w:name="_Toc212267759"/>
      <w:bookmarkStart w:id="11" w:name="_Toc297188745"/>
    </w:p>
    <w:tbl>
      <w:tblPr>
        <w:tblW w:w="90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281"/>
        <w:gridCol w:w="1276"/>
        <w:gridCol w:w="2835"/>
      </w:tblGrid>
      <w:tr w:rsidR="0029279C" w:rsidRPr="000E07D8" w14:paraId="66C7360D" w14:textId="77777777" w:rsidTr="0029279C">
        <w:tc>
          <w:tcPr>
            <w:tcW w:w="704" w:type="dxa"/>
            <w:shd w:val="clear" w:color="auto" w:fill="auto"/>
          </w:tcPr>
          <w:p w14:paraId="28B76D46"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2.</w:t>
            </w:r>
          </w:p>
        </w:tc>
        <w:tc>
          <w:tcPr>
            <w:tcW w:w="4281" w:type="dxa"/>
            <w:shd w:val="clear" w:color="auto" w:fill="auto"/>
          </w:tcPr>
          <w:p w14:paraId="1FE7CD34"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Does the partner account for staff costs using a flat rate? /if YES, answer</w:t>
            </w:r>
            <w:r w:rsidRPr="0029279C">
              <w:rPr>
                <w:rFonts w:ascii="Open Sans" w:hAnsi="Open Sans" w:cs="Open Sans"/>
                <w:color w:val="FF0000"/>
                <w:sz w:val="20"/>
                <w:szCs w:val="20"/>
                <w:lang w:val="en-US"/>
              </w:rPr>
              <w:t xml:space="preserve"> </w:t>
            </w:r>
            <w:r w:rsidRPr="0029279C">
              <w:rPr>
                <w:rFonts w:ascii="Open Sans" w:hAnsi="Open Sans" w:cs="Open Sans"/>
                <w:sz w:val="20"/>
                <w:szCs w:val="20"/>
                <w:lang w:val="en-US"/>
              </w:rPr>
              <w:t>questions in this section.</w:t>
            </w:r>
          </w:p>
        </w:tc>
        <w:tc>
          <w:tcPr>
            <w:tcW w:w="1276" w:type="dxa"/>
            <w:shd w:val="clear" w:color="auto" w:fill="auto"/>
          </w:tcPr>
          <w:p w14:paraId="1AB81544" w14:textId="77777777" w:rsidR="0029279C" w:rsidRPr="0029279C" w:rsidRDefault="0029279C" w:rsidP="009F1CDD">
            <w:pPr>
              <w:rPr>
                <w:rFonts w:ascii="Open Sans" w:hAnsi="Open Sans" w:cs="Open Sans"/>
                <w:sz w:val="20"/>
                <w:szCs w:val="20"/>
                <w:lang w:val="en-US"/>
              </w:rPr>
            </w:pPr>
          </w:p>
        </w:tc>
        <w:tc>
          <w:tcPr>
            <w:tcW w:w="2835" w:type="dxa"/>
            <w:shd w:val="clear" w:color="auto" w:fill="auto"/>
          </w:tcPr>
          <w:p w14:paraId="23148F39" w14:textId="77777777" w:rsidR="0029279C" w:rsidRPr="0029279C" w:rsidRDefault="0029279C" w:rsidP="009F1CDD">
            <w:pPr>
              <w:rPr>
                <w:rFonts w:ascii="Open Sans" w:hAnsi="Open Sans" w:cs="Open Sans"/>
                <w:sz w:val="20"/>
                <w:szCs w:val="20"/>
                <w:lang w:val="en-US"/>
              </w:rPr>
            </w:pPr>
          </w:p>
        </w:tc>
      </w:tr>
      <w:tr w:rsidR="0029279C" w:rsidRPr="000E07D8" w14:paraId="0ACBFE70" w14:textId="77777777" w:rsidTr="0029279C">
        <w:tc>
          <w:tcPr>
            <w:tcW w:w="704" w:type="dxa"/>
            <w:shd w:val="clear" w:color="auto" w:fill="auto"/>
          </w:tcPr>
          <w:p w14:paraId="03718158"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2.1</w:t>
            </w:r>
          </w:p>
        </w:tc>
        <w:tc>
          <w:tcPr>
            <w:tcW w:w="4281" w:type="dxa"/>
            <w:shd w:val="clear" w:color="auto" w:fill="auto"/>
          </w:tcPr>
          <w:p w14:paraId="347BC0AC"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Does the partner account for direct costs and the allocated lump sum in the current progress report?</w:t>
            </w:r>
          </w:p>
        </w:tc>
        <w:tc>
          <w:tcPr>
            <w:tcW w:w="1276" w:type="dxa"/>
            <w:shd w:val="clear" w:color="auto" w:fill="auto"/>
          </w:tcPr>
          <w:p w14:paraId="0A9B46B4" w14:textId="77777777" w:rsidR="0029279C" w:rsidRPr="0029279C" w:rsidRDefault="0029279C" w:rsidP="009F1CDD">
            <w:pPr>
              <w:rPr>
                <w:rFonts w:ascii="Open Sans" w:hAnsi="Open Sans" w:cs="Open Sans"/>
                <w:sz w:val="20"/>
                <w:szCs w:val="20"/>
                <w:lang w:val="en-US"/>
              </w:rPr>
            </w:pPr>
          </w:p>
        </w:tc>
        <w:tc>
          <w:tcPr>
            <w:tcW w:w="2835" w:type="dxa"/>
            <w:shd w:val="clear" w:color="auto" w:fill="auto"/>
          </w:tcPr>
          <w:p w14:paraId="01F40E0F" w14:textId="77777777" w:rsidR="0029279C" w:rsidRPr="0029279C" w:rsidRDefault="0029279C" w:rsidP="009F1CDD">
            <w:pPr>
              <w:rPr>
                <w:rFonts w:ascii="Open Sans" w:hAnsi="Open Sans" w:cs="Open Sans"/>
                <w:sz w:val="20"/>
                <w:szCs w:val="20"/>
                <w:lang w:val="en-US"/>
              </w:rPr>
            </w:pPr>
          </w:p>
        </w:tc>
      </w:tr>
      <w:tr w:rsidR="0029279C" w:rsidRPr="000E07D8" w14:paraId="53BAC9E6" w14:textId="77777777" w:rsidTr="0029279C">
        <w:tc>
          <w:tcPr>
            <w:tcW w:w="704" w:type="dxa"/>
            <w:shd w:val="clear" w:color="auto" w:fill="auto"/>
          </w:tcPr>
          <w:p w14:paraId="4EECCFE0"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lastRenderedPageBreak/>
              <w:t>2.2.</w:t>
            </w:r>
          </w:p>
        </w:tc>
        <w:tc>
          <w:tcPr>
            <w:tcW w:w="4281" w:type="dxa"/>
            <w:shd w:val="clear" w:color="auto" w:fill="auto"/>
          </w:tcPr>
          <w:p w14:paraId="6DEFB641"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Does the summary of documents include actual expenditure under the "staff costs" category?</w:t>
            </w:r>
          </w:p>
        </w:tc>
        <w:tc>
          <w:tcPr>
            <w:tcW w:w="1276" w:type="dxa"/>
            <w:shd w:val="clear" w:color="auto" w:fill="auto"/>
          </w:tcPr>
          <w:p w14:paraId="202FD021" w14:textId="77777777" w:rsidR="0029279C" w:rsidRPr="0029279C" w:rsidRDefault="0029279C" w:rsidP="009F1CDD">
            <w:pPr>
              <w:rPr>
                <w:rFonts w:ascii="Open Sans" w:hAnsi="Open Sans" w:cs="Open Sans"/>
                <w:sz w:val="20"/>
                <w:szCs w:val="20"/>
                <w:lang w:val="en-US"/>
              </w:rPr>
            </w:pPr>
          </w:p>
        </w:tc>
        <w:tc>
          <w:tcPr>
            <w:tcW w:w="2835" w:type="dxa"/>
            <w:shd w:val="clear" w:color="auto" w:fill="auto"/>
          </w:tcPr>
          <w:p w14:paraId="655046D8" w14:textId="77777777" w:rsidR="0029279C" w:rsidRPr="0029279C" w:rsidRDefault="0029279C" w:rsidP="009F1CDD">
            <w:pPr>
              <w:rPr>
                <w:rFonts w:ascii="Open Sans" w:hAnsi="Open Sans" w:cs="Open Sans"/>
                <w:sz w:val="20"/>
                <w:szCs w:val="20"/>
                <w:lang w:val="en-US"/>
              </w:rPr>
            </w:pPr>
          </w:p>
        </w:tc>
      </w:tr>
      <w:tr w:rsidR="0029279C" w:rsidRPr="000E07D8" w14:paraId="61BA14B3" w14:textId="77777777" w:rsidTr="0029279C">
        <w:tc>
          <w:tcPr>
            <w:tcW w:w="704" w:type="dxa"/>
            <w:shd w:val="clear" w:color="auto" w:fill="auto"/>
          </w:tcPr>
          <w:p w14:paraId="3FE058F1"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3.1</w:t>
            </w:r>
          </w:p>
        </w:tc>
        <w:tc>
          <w:tcPr>
            <w:tcW w:w="4281" w:type="dxa"/>
            <w:shd w:val="clear" w:color="auto" w:fill="auto"/>
          </w:tcPr>
          <w:p w14:paraId="1CC0EDF8"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Does the partner account for staff costs using a unit rate? /if YES, answer questions in this section/.</w:t>
            </w:r>
          </w:p>
        </w:tc>
        <w:tc>
          <w:tcPr>
            <w:tcW w:w="1276" w:type="dxa"/>
            <w:shd w:val="clear" w:color="auto" w:fill="auto"/>
          </w:tcPr>
          <w:p w14:paraId="30760375" w14:textId="77777777" w:rsidR="0029279C" w:rsidRPr="0029279C" w:rsidRDefault="0029279C" w:rsidP="009F1CDD">
            <w:pPr>
              <w:rPr>
                <w:rFonts w:ascii="Open Sans" w:hAnsi="Open Sans" w:cs="Open Sans"/>
                <w:sz w:val="20"/>
                <w:szCs w:val="20"/>
                <w:lang w:val="en-US"/>
              </w:rPr>
            </w:pPr>
          </w:p>
        </w:tc>
        <w:tc>
          <w:tcPr>
            <w:tcW w:w="2835" w:type="dxa"/>
            <w:shd w:val="clear" w:color="auto" w:fill="auto"/>
          </w:tcPr>
          <w:p w14:paraId="3A6F7A78" w14:textId="77777777" w:rsidR="0029279C" w:rsidRPr="0029279C" w:rsidRDefault="0029279C" w:rsidP="009F1CDD">
            <w:pPr>
              <w:rPr>
                <w:rFonts w:ascii="Open Sans" w:hAnsi="Open Sans" w:cs="Open Sans"/>
                <w:sz w:val="20"/>
                <w:szCs w:val="20"/>
                <w:lang w:val="en-US"/>
              </w:rPr>
            </w:pPr>
          </w:p>
        </w:tc>
      </w:tr>
      <w:tr w:rsidR="0029279C" w:rsidRPr="000E07D8" w14:paraId="543CA428" w14:textId="77777777" w:rsidTr="0029279C">
        <w:tc>
          <w:tcPr>
            <w:tcW w:w="704" w:type="dxa"/>
            <w:shd w:val="clear" w:color="auto" w:fill="auto"/>
          </w:tcPr>
          <w:p w14:paraId="3AB8FF54"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3.1</w:t>
            </w:r>
          </w:p>
        </w:tc>
        <w:tc>
          <w:tcPr>
            <w:tcW w:w="4281" w:type="dxa"/>
            <w:shd w:val="clear" w:color="auto" w:fill="auto"/>
          </w:tcPr>
          <w:p w14:paraId="66280D5C"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Has the partner submitted unit rate staff costs for reimbursement in the current progress report?</w:t>
            </w:r>
          </w:p>
        </w:tc>
        <w:tc>
          <w:tcPr>
            <w:tcW w:w="1276" w:type="dxa"/>
            <w:shd w:val="clear" w:color="auto" w:fill="auto"/>
          </w:tcPr>
          <w:p w14:paraId="29956614" w14:textId="77777777" w:rsidR="0029279C" w:rsidRPr="0029279C" w:rsidRDefault="0029279C" w:rsidP="009F1CDD">
            <w:pPr>
              <w:rPr>
                <w:rFonts w:ascii="Open Sans" w:hAnsi="Open Sans" w:cs="Open Sans"/>
                <w:sz w:val="20"/>
                <w:szCs w:val="20"/>
                <w:lang w:val="en-US"/>
              </w:rPr>
            </w:pPr>
          </w:p>
        </w:tc>
        <w:tc>
          <w:tcPr>
            <w:tcW w:w="2835" w:type="dxa"/>
            <w:shd w:val="clear" w:color="auto" w:fill="auto"/>
          </w:tcPr>
          <w:p w14:paraId="6379D711" w14:textId="77777777" w:rsidR="0029279C" w:rsidRPr="0029279C" w:rsidRDefault="0029279C" w:rsidP="009F1CDD">
            <w:pPr>
              <w:rPr>
                <w:rFonts w:ascii="Open Sans" w:hAnsi="Open Sans" w:cs="Open Sans"/>
                <w:sz w:val="20"/>
                <w:szCs w:val="20"/>
                <w:lang w:val="en-US"/>
              </w:rPr>
            </w:pPr>
          </w:p>
        </w:tc>
      </w:tr>
      <w:tr w:rsidR="0029279C" w:rsidRPr="000E07D8" w14:paraId="202EF44B" w14:textId="77777777" w:rsidTr="0029279C">
        <w:tc>
          <w:tcPr>
            <w:tcW w:w="704" w:type="dxa"/>
            <w:shd w:val="clear" w:color="auto" w:fill="auto"/>
          </w:tcPr>
          <w:p w14:paraId="35726B79"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3.2</w:t>
            </w:r>
          </w:p>
        </w:tc>
        <w:tc>
          <w:tcPr>
            <w:tcW w:w="4281" w:type="dxa"/>
            <w:shd w:val="clear" w:color="auto" w:fill="auto"/>
          </w:tcPr>
          <w:p w14:paraId="0191CBBD"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Did the partner correctly allocate unit rates to the staff employed in the project?</w:t>
            </w:r>
          </w:p>
        </w:tc>
        <w:tc>
          <w:tcPr>
            <w:tcW w:w="1276" w:type="dxa"/>
            <w:shd w:val="clear" w:color="auto" w:fill="auto"/>
          </w:tcPr>
          <w:p w14:paraId="5141CFC6" w14:textId="77777777" w:rsidR="0029279C" w:rsidRPr="0029279C" w:rsidRDefault="0029279C" w:rsidP="009F1CDD">
            <w:pPr>
              <w:rPr>
                <w:rFonts w:ascii="Open Sans" w:hAnsi="Open Sans" w:cs="Open Sans"/>
                <w:sz w:val="20"/>
                <w:szCs w:val="20"/>
                <w:lang w:val="en-US"/>
              </w:rPr>
            </w:pPr>
          </w:p>
        </w:tc>
        <w:tc>
          <w:tcPr>
            <w:tcW w:w="2835" w:type="dxa"/>
            <w:shd w:val="clear" w:color="auto" w:fill="auto"/>
          </w:tcPr>
          <w:p w14:paraId="64CCCF06" w14:textId="77777777" w:rsidR="0029279C" w:rsidRPr="0029279C" w:rsidRDefault="0029279C" w:rsidP="009F1CDD">
            <w:pPr>
              <w:rPr>
                <w:rFonts w:ascii="Open Sans" w:hAnsi="Open Sans" w:cs="Open Sans"/>
                <w:sz w:val="20"/>
                <w:szCs w:val="20"/>
                <w:lang w:val="en-US"/>
              </w:rPr>
            </w:pPr>
          </w:p>
        </w:tc>
      </w:tr>
      <w:tr w:rsidR="0029279C" w:rsidRPr="000E07D8" w14:paraId="647B1981" w14:textId="77777777" w:rsidTr="0029279C">
        <w:tc>
          <w:tcPr>
            <w:tcW w:w="704" w:type="dxa"/>
            <w:shd w:val="clear" w:color="auto" w:fill="auto"/>
          </w:tcPr>
          <w:p w14:paraId="445EB64A"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3.3</w:t>
            </w:r>
          </w:p>
        </w:tc>
        <w:tc>
          <w:tcPr>
            <w:tcW w:w="4281" w:type="dxa"/>
            <w:shd w:val="clear" w:color="auto" w:fill="auto"/>
          </w:tcPr>
          <w:p w14:paraId="008414F2"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Has the partner correctly calculated the amount of eligible expenditure covered by the unit rate in the progress report under verification, i.e., number of units x applicable rate?</w:t>
            </w:r>
          </w:p>
        </w:tc>
        <w:tc>
          <w:tcPr>
            <w:tcW w:w="1276" w:type="dxa"/>
            <w:shd w:val="clear" w:color="auto" w:fill="auto"/>
          </w:tcPr>
          <w:p w14:paraId="66243625" w14:textId="77777777" w:rsidR="0029279C" w:rsidRPr="0029279C" w:rsidRDefault="0029279C" w:rsidP="009F1CDD">
            <w:pPr>
              <w:rPr>
                <w:rFonts w:ascii="Open Sans" w:hAnsi="Open Sans" w:cs="Open Sans"/>
                <w:sz w:val="20"/>
                <w:szCs w:val="20"/>
                <w:lang w:val="en-US"/>
              </w:rPr>
            </w:pPr>
          </w:p>
        </w:tc>
        <w:tc>
          <w:tcPr>
            <w:tcW w:w="2835" w:type="dxa"/>
            <w:shd w:val="clear" w:color="auto" w:fill="auto"/>
          </w:tcPr>
          <w:p w14:paraId="163E060F" w14:textId="77777777" w:rsidR="0029279C" w:rsidRPr="0029279C" w:rsidRDefault="0029279C" w:rsidP="009F1CDD">
            <w:pPr>
              <w:rPr>
                <w:rFonts w:ascii="Open Sans" w:hAnsi="Open Sans" w:cs="Open Sans"/>
                <w:sz w:val="20"/>
                <w:szCs w:val="20"/>
                <w:lang w:val="en-US"/>
              </w:rPr>
            </w:pPr>
          </w:p>
        </w:tc>
      </w:tr>
      <w:tr w:rsidR="0029279C" w:rsidRPr="000E07D8" w14:paraId="5E119CAD" w14:textId="77777777" w:rsidTr="0029279C">
        <w:tc>
          <w:tcPr>
            <w:tcW w:w="704" w:type="dxa"/>
            <w:shd w:val="clear" w:color="auto" w:fill="auto"/>
          </w:tcPr>
          <w:p w14:paraId="618E6292"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3.4</w:t>
            </w:r>
          </w:p>
        </w:tc>
        <w:tc>
          <w:tcPr>
            <w:tcW w:w="4281" w:type="dxa"/>
            <w:shd w:val="clear" w:color="auto" w:fill="auto"/>
          </w:tcPr>
          <w:p w14:paraId="2E686CC8"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Has the partner submitted for approval staff costs in the summary of actual documents?</w:t>
            </w:r>
          </w:p>
        </w:tc>
        <w:tc>
          <w:tcPr>
            <w:tcW w:w="1276" w:type="dxa"/>
            <w:shd w:val="clear" w:color="auto" w:fill="auto"/>
          </w:tcPr>
          <w:p w14:paraId="77220427" w14:textId="77777777" w:rsidR="0029279C" w:rsidRPr="0029279C" w:rsidRDefault="0029279C" w:rsidP="009F1CDD">
            <w:pPr>
              <w:rPr>
                <w:rFonts w:ascii="Open Sans" w:hAnsi="Open Sans" w:cs="Open Sans"/>
                <w:sz w:val="20"/>
                <w:szCs w:val="20"/>
                <w:lang w:val="en-US"/>
              </w:rPr>
            </w:pPr>
          </w:p>
        </w:tc>
        <w:tc>
          <w:tcPr>
            <w:tcW w:w="2835" w:type="dxa"/>
            <w:shd w:val="clear" w:color="auto" w:fill="auto"/>
          </w:tcPr>
          <w:p w14:paraId="6F0641A7" w14:textId="77777777" w:rsidR="0029279C" w:rsidRPr="0029279C" w:rsidRDefault="0029279C" w:rsidP="009F1CDD">
            <w:pPr>
              <w:rPr>
                <w:rFonts w:ascii="Open Sans" w:hAnsi="Open Sans" w:cs="Open Sans"/>
                <w:sz w:val="20"/>
                <w:szCs w:val="20"/>
                <w:lang w:val="en-US"/>
              </w:rPr>
            </w:pPr>
          </w:p>
        </w:tc>
      </w:tr>
      <w:tr w:rsidR="0029279C" w:rsidRPr="000E07D8" w14:paraId="48E50EAD" w14:textId="77777777" w:rsidTr="0029279C">
        <w:trPr>
          <w:trHeight w:val="763"/>
        </w:trPr>
        <w:tc>
          <w:tcPr>
            <w:tcW w:w="704" w:type="dxa"/>
            <w:shd w:val="clear" w:color="auto" w:fill="auto"/>
          </w:tcPr>
          <w:p w14:paraId="64B4802C"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4.</w:t>
            </w:r>
          </w:p>
        </w:tc>
        <w:tc>
          <w:tcPr>
            <w:tcW w:w="4281" w:type="dxa"/>
            <w:shd w:val="clear" w:color="auto" w:fill="auto"/>
          </w:tcPr>
          <w:p w14:paraId="7BA60454"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Does the partner account for all other costs, apart from staff costs, using a flat rate? /if YES, answer questions in this section /.</w:t>
            </w:r>
          </w:p>
        </w:tc>
        <w:tc>
          <w:tcPr>
            <w:tcW w:w="1276" w:type="dxa"/>
            <w:shd w:val="clear" w:color="auto" w:fill="auto"/>
          </w:tcPr>
          <w:p w14:paraId="2B00FD62" w14:textId="77777777" w:rsidR="0029279C" w:rsidRPr="0029279C" w:rsidRDefault="0029279C" w:rsidP="009F1CDD">
            <w:pPr>
              <w:rPr>
                <w:rFonts w:ascii="Open Sans" w:hAnsi="Open Sans" w:cs="Open Sans"/>
                <w:sz w:val="20"/>
                <w:szCs w:val="20"/>
                <w:lang w:val="en-US"/>
              </w:rPr>
            </w:pPr>
          </w:p>
        </w:tc>
        <w:tc>
          <w:tcPr>
            <w:tcW w:w="2835" w:type="dxa"/>
            <w:shd w:val="clear" w:color="auto" w:fill="auto"/>
          </w:tcPr>
          <w:p w14:paraId="60055D9C" w14:textId="77777777" w:rsidR="0029279C" w:rsidRPr="0029279C" w:rsidRDefault="0029279C" w:rsidP="009F1CDD">
            <w:pPr>
              <w:rPr>
                <w:rFonts w:ascii="Open Sans" w:hAnsi="Open Sans" w:cs="Open Sans"/>
                <w:sz w:val="20"/>
                <w:szCs w:val="20"/>
                <w:lang w:val="en-US"/>
              </w:rPr>
            </w:pPr>
          </w:p>
        </w:tc>
      </w:tr>
      <w:tr w:rsidR="0029279C" w:rsidRPr="000E07D8" w14:paraId="51837158" w14:textId="77777777" w:rsidTr="0029279C">
        <w:tc>
          <w:tcPr>
            <w:tcW w:w="704" w:type="dxa"/>
            <w:shd w:val="clear" w:color="auto" w:fill="auto"/>
          </w:tcPr>
          <w:p w14:paraId="1670D6FF"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4.1</w:t>
            </w:r>
          </w:p>
        </w:tc>
        <w:tc>
          <w:tcPr>
            <w:tcW w:w="4281" w:type="dxa"/>
            <w:shd w:val="clear" w:color="auto" w:fill="auto"/>
          </w:tcPr>
          <w:p w14:paraId="01F4A771"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If the partner has been awarded a lump sum for all other costs in the contract and accounts for staff costs in the current progress report, has he/she settled the granted lump sum?</w:t>
            </w:r>
          </w:p>
        </w:tc>
        <w:tc>
          <w:tcPr>
            <w:tcW w:w="1276" w:type="dxa"/>
            <w:shd w:val="clear" w:color="auto" w:fill="auto"/>
          </w:tcPr>
          <w:p w14:paraId="21C85360" w14:textId="77777777" w:rsidR="0029279C" w:rsidRPr="0029279C" w:rsidRDefault="0029279C" w:rsidP="009F1CDD">
            <w:pPr>
              <w:rPr>
                <w:rFonts w:ascii="Open Sans" w:hAnsi="Open Sans" w:cs="Open Sans"/>
                <w:sz w:val="20"/>
                <w:szCs w:val="20"/>
                <w:lang w:val="en-US"/>
              </w:rPr>
            </w:pPr>
          </w:p>
        </w:tc>
        <w:tc>
          <w:tcPr>
            <w:tcW w:w="2835" w:type="dxa"/>
            <w:shd w:val="clear" w:color="auto" w:fill="auto"/>
          </w:tcPr>
          <w:p w14:paraId="1D333BA2" w14:textId="77777777" w:rsidR="0029279C" w:rsidRPr="0029279C" w:rsidRDefault="0029279C" w:rsidP="009F1CDD">
            <w:pPr>
              <w:rPr>
                <w:rFonts w:ascii="Open Sans" w:hAnsi="Open Sans" w:cs="Open Sans"/>
                <w:sz w:val="20"/>
                <w:szCs w:val="20"/>
                <w:lang w:val="en-US"/>
              </w:rPr>
            </w:pPr>
          </w:p>
        </w:tc>
      </w:tr>
      <w:tr w:rsidR="0029279C" w:rsidRPr="000E07D8" w14:paraId="03341EC3" w14:textId="77777777" w:rsidTr="0029279C">
        <w:tc>
          <w:tcPr>
            <w:tcW w:w="704" w:type="dxa"/>
            <w:shd w:val="clear" w:color="auto" w:fill="auto"/>
          </w:tcPr>
          <w:p w14:paraId="3AA01F5A"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4.2</w:t>
            </w:r>
          </w:p>
        </w:tc>
        <w:tc>
          <w:tcPr>
            <w:tcW w:w="4281" w:type="dxa"/>
            <w:shd w:val="clear" w:color="auto" w:fill="auto"/>
          </w:tcPr>
          <w:p w14:paraId="2BDF8621"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If the partner has been awarded a lump sum for all other costs in the contract except staff costs, are the actual expenses not related to staff costs included in the summary of documents?</w:t>
            </w:r>
          </w:p>
        </w:tc>
        <w:tc>
          <w:tcPr>
            <w:tcW w:w="1276" w:type="dxa"/>
            <w:shd w:val="clear" w:color="auto" w:fill="auto"/>
          </w:tcPr>
          <w:p w14:paraId="39296FF0" w14:textId="77777777" w:rsidR="0029279C" w:rsidRPr="0029279C" w:rsidRDefault="0029279C" w:rsidP="009F1CDD">
            <w:pPr>
              <w:rPr>
                <w:rFonts w:ascii="Open Sans" w:hAnsi="Open Sans" w:cs="Open Sans"/>
                <w:sz w:val="20"/>
                <w:szCs w:val="20"/>
                <w:lang w:val="en-US"/>
              </w:rPr>
            </w:pPr>
          </w:p>
        </w:tc>
        <w:tc>
          <w:tcPr>
            <w:tcW w:w="2835" w:type="dxa"/>
            <w:shd w:val="clear" w:color="auto" w:fill="auto"/>
          </w:tcPr>
          <w:p w14:paraId="05B81CC3" w14:textId="77777777" w:rsidR="0029279C" w:rsidRPr="0029279C" w:rsidRDefault="0029279C" w:rsidP="009F1CDD">
            <w:pPr>
              <w:rPr>
                <w:rFonts w:ascii="Open Sans" w:hAnsi="Open Sans" w:cs="Open Sans"/>
                <w:sz w:val="20"/>
                <w:szCs w:val="20"/>
                <w:lang w:val="en-US"/>
              </w:rPr>
            </w:pPr>
          </w:p>
        </w:tc>
      </w:tr>
      <w:tr w:rsidR="0029279C" w:rsidRPr="000E07D8" w14:paraId="36ADF59B" w14:textId="77777777" w:rsidTr="0029279C">
        <w:tc>
          <w:tcPr>
            <w:tcW w:w="704" w:type="dxa"/>
            <w:shd w:val="clear" w:color="auto" w:fill="auto"/>
          </w:tcPr>
          <w:p w14:paraId="018CE1FB"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5.</w:t>
            </w:r>
          </w:p>
        </w:tc>
        <w:tc>
          <w:tcPr>
            <w:tcW w:w="4281" w:type="dxa"/>
            <w:shd w:val="clear" w:color="auto" w:fill="auto"/>
          </w:tcPr>
          <w:p w14:paraId="14C60413"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 xml:space="preserve">Does the presented expenditure comply with the rules on eligibility of expenditure (as per Community, programme and national rules)? </w:t>
            </w:r>
          </w:p>
        </w:tc>
        <w:tc>
          <w:tcPr>
            <w:tcW w:w="1276" w:type="dxa"/>
            <w:shd w:val="clear" w:color="auto" w:fill="auto"/>
          </w:tcPr>
          <w:p w14:paraId="0B97059F" w14:textId="77777777" w:rsidR="0029279C" w:rsidRPr="0029279C" w:rsidRDefault="0029279C" w:rsidP="009F1CDD">
            <w:pPr>
              <w:rPr>
                <w:rFonts w:ascii="Open Sans" w:hAnsi="Open Sans" w:cs="Open Sans"/>
                <w:sz w:val="20"/>
                <w:szCs w:val="20"/>
                <w:lang w:val="en-US"/>
              </w:rPr>
            </w:pPr>
          </w:p>
        </w:tc>
        <w:tc>
          <w:tcPr>
            <w:tcW w:w="2835" w:type="dxa"/>
            <w:shd w:val="clear" w:color="auto" w:fill="auto"/>
          </w:tcPr>
          <w:p w14:paraId="3BBF585F" w14:textId="77777777" w:rsidR="0029279C" w:rsidRPr="0029279C" w:rsidRDefault="0029279C" w:rsidP="009F1CDD">
            <w:pPr>
              <w:rPr>
                <w:rFonts w:ascii="Open Sans" w:hAnsi="Open Sans" w:cs="Open Sans"/>
                <w:sz w:val="20"/>
                <w:szCs w:val="20"/>
                <w:lang w:val="en-US"/>
              </w:rPr>
            </w:pPr>
          </w:p>
        </w:tc>
      </w:tr>
    </w:tbl>
    <w:p w14:paraId="08497AB1" w14:textId="77777777" w:rsidR="0029279C" w:rsidRPr="0029279C" w:rsidRDefault="0029279C" w:rsidP="0029279C">
      <w:pPr>
        <w:spacing w:after="0" w:line="240" w:lineRule="auto"/>
        <w:jc w:val="both"/>
        <w:rPr>
          <w:rFonts w:ascii="Open Sans" w:eastAsia="Times New Roman" w:hAnsi="Open Sans" w:cs="Open Sans"/>
          <w:b/>
          <w:color w:val="17365D"/>
          <w:sz w:val="20"/>
          <w:szCs w:val="20"/>
          <w:lang w:val="en-US"/>
        </w:rPr>
      </w:pPr>
    </w:p>
    <w:bookmarkEnd w:id="8"/>
    <w:bookmarkEnd w:id="10"/>
    <w:bookmarkEnd w:id="11"/>
    <w:p w14:paraId="05F49C31" w14:textId="77777777" w:rsidR="0029279C" w:rsidRPr="0029279C" w:rsidRDefault="0029279C" w:rsidP="00941AEC">
      <w:pPr>
        <w:numPr>
          <w:ilvl w:val="0"/>
          <w:numId w:val="4"/>
        </w:numPr>
        <w:spacing w:after="0" w:line="240" w:lineRule="auto"/>
        <w:rPr>
          <w:rFonts w:ascii="Open Sans" w:eastAsia="Times New Roman" w:hAnsi="Open Sans" w:cs="Open Sans"/>
          <w:b/>
          <w:color w:val="17365D"/>
          <w:sz w:val="20"/>
          <w:szCs w:val="20"/>
          <w:lang w:val="en-US"/>
        </w:rPr>
      </w:pPr>
      <w:r w:rsidRPr="0029279C">
        <w:rPr>
          <w:rFonts w:ascii="Open Sans" w:eastAsia="Times New Roman" w:hAnsi="Open Sans" w:cs="Open Sans"/>
          <w:b/>
          <w:bCs/>
          <w:color w:val="17365D"/>
          <w:sz w:val="20"/>
          <w:szCs w:val="20"/>
          <w:lang w:val="en-US"/>
        </w:rPr>
        <w:t xml:space="preserve"> Verification of expenditure in the category OFFICE AND ADMINISTRATIVE COSTS</w:t>
      </w:r>
    </w:p>
    <w:p w14:paraId="5C750AE4" w14:textId="77777777" w:rsidR="0029279C" w:rsidRPr="0029279C" w:rsidRDefault="0029279C" w:rsidP="0029279C">
      <w:pPr>
        <w:spacing w:after="0" w:line="240" w:lineRule="auto"/>
        <w:rPr>
          <w:rFonts w:ascii="Open Sans" w:eastAsia="Times New Roman" w:hAnsi="Open Sans" w:cs="Open Sans"/>
          <w:b/>
          <w:color w:val="17365D"/>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4"/>
        <w:gridCol w:w="4234"/>
        <w:gridCol w:w="1498"/>
        <w:gridCol w:w="2887"/>
      </w:tblGrid>
      <w:tr w:rsidR="0029279C" w:rsidRPr="0029279C" w14:paraId="1C5C88D5" w14:textId="77777777" w:rsidTr="009F1CDD">
        <w:trPr>
          <w:jc w:val="center"/>
        </w:trPr>
        <w:tc>
          <w:tcPr>
            <w:tcW w:w="485" w:type="dxa"/>
            <w:shd w:val="clear" w:color="auto" w:fill="B8CCE4"/>
            <w:vAlign w:val="center"/>
          </w:tcPr>
          <w:p w14:paraId="112FBAFA"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No.</w:t>
            </w:r>
          </w:p>
        </w:tc>
        <w:tc>
          <w:tcPr>
            <w:tcW w:w="6978" w:type="dxa"/>
            <w:shd w:val="clear" w:color="auto" w:fill="B8CCE4"/>
            <w:vAlign w:val="center"/>
          </w:tcPr>
          <w:p w14:paraId="6F24BCBE"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Question</w:t>
            </w:r>
          </w:p>
        </w:tc>
        <w:tc>
          <w:tcPr>
            <w:tcW w:w="1828" w:type="dxa"/>
            <w:shd w:val="clear" w:color="auto" w:fill="B8CCE4"/>
            <w:vAlign w:val="center"/>
          </w:tcPr>
          <w:p w14:paraId="6F69C081"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Yes/No</w:t>
            </w:r>
          </w:p>
          <w:p w14:paraId="470AFBE4"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Not applicable</w:t>
            </w:r>
          </w:p>
        </w:tc>
        <w:tc>
          <w:tcPr>
            <w:tcW w:w="4546" w:type="dxa"/>
            <w:shd w:val="clear" w:color="auto" w:fill="B8CCE4"/>
            <w:vAlign w:val="center"/>
          </w:tcPr>
          <w:p w14:paraId="0B6E2A61"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Comments</w:t>
            </w:r>
          </w:p>
        </w:tc>
      </w:tr>
      <w:tr w:rsidR="0029279C" w:rsidRPr="000E07D8" w14:paraId="515AF0CB" w14:textId="77777777" w:rsidTr="009F1CDD">
        <w:trPr>
          <w:jc w:val="center"/>
        </w:trPr>
        <w:tc>
          <w:tcPr>
            <w:tcW w:w="485" w:type="dxa"/>
            <w:shd w:val="clear" w:color="auto" w:fill="auto"/>
            <w:vAlign w:val="center"/>
          </w:tcPr>
          <w:p w14:paraId="24FA12B2"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p>
        </w:tc>
        <w:tc>
          <w:tcPr>
            <w:tcW w:w="6978" w:type="dxa"/>
            <w:shd w:val="clear" w:color="auto" w:fill="auto"/>
          </w:tcPr>
          <w:p w14:paraId="28ABFCCC"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Does the partner account for office and administrative costs using a flat rate? /if YES, answer questions in this section/</w:t>
            </w:r>
          </w:p>
        </w:tc>
        <w:tc>
          <w:tcPr>
            <w:tcW w:w="1828" w:type="dxa"/>
            <w:shd w:val="clear" w:color="auto" w:fill="auto"/>
            <w:vAlign w:val="center"/>
          </w:tcPr>
          <w:p w14:paraId="690DF88C"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p>
        </w:tc>
        <w:tc>
          <w:tcPr>
            <w:tcW w:w="4546" w:type="dxa"/>
            <w:shd w:val="clear" w:color="auto" w:fill="auto"/>
            <w:vAlign w:val="center"/>
          </w:tcPr>
          <w:p w14:paraId="5804F5EA"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p>
        </w:tc>
      </w:tr>
      <w:tr w:rsidR="0029279C" w:rsidRPr="000E07D8" w14:paraId="049CA878" w14:textId="77777777" w:rsidTr="009F1CDD">
        <w:trPr>
          <w:jc w:val="center"/>
        </w:trPr>
        <w:tc>
          <w:tcPr>
            <w:tcW w:w="485" w:type="dxa"/>
            <w:shd w:val="clear" w:color="auto" w:fill="auto"/>
            <w:vAlign w:val="center"/>
          </w:tcPr>
          <w:p w14:paraId="28D46CF8"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w:t>
            </w:r>
          </w:p>
        </w:tc>
        <w:tc>
          <w:tcPr>
            <w:tcW w:w="6978" w:type="dxa"/>
            <w:shd w:val="clear" w:color="auto" w:fill="auto"/>
          </w:tcPr>
          <w:p w14:paraId="78653C09"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Has the current progress report shown the staff costs and the lump sum awarded?</w:t>
            </w:r>
          </w:p>
        </w:tc>
        <w:tc>
          <w:tcPr>
            <w:tcW w:w="1828" w:type="dxa"/>
            <w:shd w:val="clear" w:color="auto" w:fill="auto"/>
            <w:vAlign w:val="center"/>
          </w:tcPr>
          <w:p w14:paraId="5EBD0C38"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p>
        </w:tc>
        <w:tc>
          <w:tcPr>
            <w:tcW w:w="4546" w:type="dxa"/>
            <w:shd w:val="clear" w:color="auto" w:fill="auto"/>
            <w:vAlign w:val="center"/>
          </w:tcPr>
          <w:p w14:paraId="158AB05D"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p>
        </w:tc>
      </w:tr>
      <w:tr w:rsidR="0029279C" w:rsidRPr="000E07D8" w14:paraId="420B748E" w14:textId="77777777" w:rsidTr="009F1CDD">
        <w:trPr>
          <w:jc w:val="center"/>
        </w:trPr>
        <w:tc>
          <w:tcPr>
            <w:tcW w:w="485" w:type="dxa"/>
            <w:vAlign w:val="center"/>
          </w:tcPr>
          <w:p w14:paraId="08F7BE6B"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2.</w:t>
            </w:r>
          </w:p>
        </w:tc>
        <w:tc>
          <w:tcPr>
            <w:tcW w:w="6978" w:type="dxa"/>
          </w:tcPr>
          <w:p w14:paraId="2350B28A"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If the partner has received a lump sum for office and administrative costs, does the summary of documents include actual expenditure in the category "office and administrative costs"?</w:t>
            </w:r>
          </w:p>
        </w:tc>
        <w:tc>
          <w:tcPr>
            <w:tcW w:w="1828" w:type="dxa"/>
            <w:vAlign w:val="center"/>
          </w:tcPr>
          <w:p w14:paraId="69DE1D4A"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091692D4"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bl>
    <w:p w14:paraId="4C834580" w14:textId="77777777" w:rsidR="0029279C" w:rsidRPr="0029279C" w:rsidRDefault="0029279C" w:rsidP="0029279C">
      <w:pPr>
        <w:spacing w:after="0" w:line="240" w:lineRule="auto"/>
        <w:rPr>
          <w:rFonts w:ascii="Open Sans" w:eastAsia="Times New Roman" w:hAnsi="Open Sans" w:cs="Open Sans"/>
          <w:sz w:val="20"/>
          <w:szCs w:val="20"/>
          <w:lang w:val="en-US"/>
        </w:rPr>
      </w:pPr>
    </w:p>
    <w:p w14:paraId="630E1823" w14:textId="77777777" w:rsidR="0029279C" w:rsidRPr="0029279C" w:rsidRDefault="0029279C" w:rsidP="0029279C">
      <w:pPr>
        <w:spacing w:after="0" w:line="240" w:lineRule="auto"/>
        <w:rPr>
          <w:rFonts w:ascii="Open Sans" w:eastAsia="Times New Roman" w:hAnsi="Open Sans" w:cs="Open Sans"/>
          <w:sz w:val="20"/>
          <w:szCs w:val="20"/>
          <w:lang w:val="en-US"/>
        </w:rPr>
      </w:pPr>
      <w:bookmarkStart w:id="12" w:name="_Toc168106108"/>
      <w:bookmarkStart w:id="13" w:name="_Toc212267760"/>
      <w:bookmarkStart w:id="14" w:name="_Toc297188746"/>
    </w:p>
    <w:p w14:paraId="2EC0F259" w14:textId="77777777" w:rsidR="0029279C" w:rsidRPr="0029279C" w:rsidRDefault="0029279C" w:rsidP="00941AEC">
      <w:pPr>
        <w:numPr>
          <w:ilvl w:val="0"/>
          <w:numId w:val="4"/>
        </w:numPr>
        <w:spacing w:before="120" w:after="0" w:line="240" w:lineRule="auto"/>
        <w:jc w:val="both"/>
        <w:rPr>
          <w:rFonts w:ascii="Open Sans" w:eastAsia="Times New Roman" w:hAnsi="Open Sans" w:cs="Open Sans"/>
          <w:b/>
          <w:color w:val="17365D"/>
          <w:sz w:val="20"/>
          <w:szCs w:val="20"/>
          <w:lang w:val="en-US"/>
        </w:rPr>
      </w:pPr>
      <w:r w:rsidRPr="0029279C">
        <w:rPr>
          <w:rFonts w:ascii="Open Sans" w:eastAsia="Times New Roman" w:hAnsi="Open Sans" w:cs="Open Sans"/>
          <w:b/>
          <w:bCs/>
          <w:color w:val="17365D"/>
          <w:sz w:val="20"/>
          <w:szCs w:val="20"/>
          <w:lang w:val="en-US"/>
        </w:rPr>
        <w:t>Verification of expenditure in the category TRAVEL AND ACCOMMODATION COSTS</w:t>
      </w:r>
    </w:p>
    <w:p w14:paraId="3B1E0EEF" w14:textId="77777777" w:rsidR="0029279C" w:rsidRPr="0029279C" w:rsidRDefault="0029279C" w:rsidP="0029279C">
      <w:pPr>
        <w:spacing w:before="120" w:after="0" w:line="240" w:lineRule="auto"/>
        <w:jc w:val="both"/>
        <w:rPr>
          <w:rFonts w:ascii="Open Sans" w:eastAsia="Times New Roman" w:hAnsi="Open Sans" w:cs="Open Sans"/>
          <w:b/>
          <w:color w:val="17365D"/>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5"/>
        <w:gridCol w:w="4272"/>
        <w:gridCol w:w="1491"/>
        <w:gridCol w:w="2855"/>
      </w:tblGrid>
      <w:tr w:rsidR="0029279C" w:rsidRPr="0029279C" w14:paraId="71BABF5F" w14:textId="77777777" w:rsidTr="009F1CDD">
        <w:trPr>
          <w:jc w:val="center"/>
        </w:trPr>
        <w:tc>
          <w:tcPr>
            <w:tcW w:w="485" w:type="dxa"/>
            <w:shd w:val="clear" w:color="auto" w:fill="B8CCE4"/>
            <w:vAlign w:val="center"/>
          </w:tcPr>
          <w:p w14:paraId="0B2FAF0F"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No.</w:t>
            </w:r>
          </w:p>
        </w:tc>
        <w:tc>
          <w:tcPr>
            <w:tcW w:w="6978" w:type="dxa"/>
            <w:shd w:val="clear" w:color="auto" w:fill="B8CCE4"/>
            <w:vAlign w:val="center"/>
          </w:tcPr>
          <w:p w14:paraId="3F5B89D2"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Question</w:t>
            </w:r>
          </w:p>
        </w:tc>
        <w:tc>
          <w:tcPr>
            <w:tcW w:w="1828" w:type="dxa"/>
            <w:shd w:val="clear" w:color="auto" w:fill="B8CCE4"/>
            <w:vAlign w:val="center"/>
          </w:tcPr>
          <w:p w14:paraId="35C3200C"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Yes/No</w:t>
            </w:r>
          </w:p>
          <w:p w14:paraId="19B12F46"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Not applicable</w:t>
            </w:r>
          </w:p>
        </w:tc>
        <w:tc>
          <w:tcPr>
            <w:tcW w:w="4546" w:type="dxa"/>
            <w:shd w:val="clear" w:color="auto" w:fill="B8CCE4"/>
            <w:vAlign w:val="center"/>
          </w:tcPr>
          <w:p w14:paraId="3D6F4BC6"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Comments</w:t>
            </w:r>
          </w:p>
        </w:tc>
      </w:tr>
      <w:tr w:rsidR="0029279C" w:rsidRPr="000E07D8" w14:paraId="3C809A9A" w14:textId="77777777" w:rsidTr="009F1CDD">
        <w:trPr>
          <w:jc w:val="center"/>
        </w:trPr>
        <w:tc>
          <w:tcPr>
            <w:tcW w:w="485" w:type="dxa"/>
            <w:vAlign w:val="center"/>
          </w:tcPr>
          <w:p w14:paraId="244C948D"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p>
        </w:tc>
        <w:tc>
          <w:tcPr>
            <w:tcW w:w="6978" w:type="dxa"/>
          </w:tcPr>
          <w:p w14:paraId="28EBB493"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Does the partner account for travel and accommodation costs using a flat rate? /if YES, answer questions in this section /</w:t>
            </w:r>
          </w:p>
        </w:tc>
        <w:tc>
          <w:tcPr>
            <w:tcW w:w="1828" w:type="dxa"/>
            <w:vAlign w:val="center"/>
          </w:tcPr>
          <w:p w14:paraId="757B2C96"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116A77BF"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65AC04C5" w14:textId="77777777" w:rsidTr="009F1CDD">
        <w:trPr>
          <w:jc w:val="center"/>
        </w:trPr>
        <w:tc>
          <w:tcPr>
            <w:tcW w:w="485" w:type="dxa"/>
            <w:vAlign w:val="center"/>
          </w:tcPr>
          <w:p w14:paraId="2CB7D2F9"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w:t>
            </w:r>
          </w:p>
        </w:tc>
        <w:tc>
          <w:tcPr>
            <w:tcW w:w="6978" w:type="dxa"/>
          </w:tcPr>
          <w:p w14:paraId="232569CF"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Has the current progress report shown the staff costs and the lump sum awarded?</w:t>
            </w:r>
          </w:p>
        </w:tc>
        <w:tc>
          <w:tcPr>
            <w:tcW w:w="1828" w:type="dxa"/>
            <w:vAlign w:val="center"/>
          </w:tcPr>
          <w:p w14:paraId="6D58EB62"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074B0FDB"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3ABD9F6F" w14:textId="77777777" w:rsidTr="009F1CDD">
        <w:trPr>
          <w:jc w:val="center"/>
        </w:trPr>
        <w:tc>
          <w:tcPr>
            <w:tcW w:w="485" w:type="dxa"/>
            <w:vAlign w:val="center"/>
          </w:tcPr>
          <w:p w14:paraId="133FECF6"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2.</w:t>
            </w:r>
          </w:p>
        </w:tc>
        <w:tc>
          <w:tcPr>
            <w:tcW w:w="6978" w:type="dxa"/>
          </w:tcPr>
          <w:p w14:paraId="1672425B"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Have actual expenses for travel and accommodation costs been presented in the summary of documents?</w:t>
            </w:r>
          </w:p>
        </w:tc>
        <w:tc>
          <w:tcPr>
            <w:tcW w:w="1828" w:type="dxa"/>
            <w:vAlign w:val="center"/>
          </w:tcPr>
          <w:p w14:paraId="38685E3F"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16F471C7"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bookmarkEnd w:id="12"/>
      <w:bookmarkEnd w:id="13"/>
      <w:bookmarkEnd w:id="14"/>
    </w:tbl>
    <w:p w14:paraId="107F2213" w14:textId="77777777" w:rsidR="0029279C" w:rsidRPr="0029279C" w:rsidRDefault="0029279C" w:rsidP="0029279C">
      <w:pPr>
        <w:spacing w:before="120" w:after="0" w:line="240" w:lineRule="auto"/>
        <w:jc w:val="both"/>
        <w:rPr>
          <w:rFonts w:ascii="Open Sans" w:eastAsia="Times New Roman" w:hAnsi="Open Sans" w:cs="Open Sans"/>
          <w:sz w:val="20"/>
          <w:szCs w:val="20"/>
          <w:lang w:val="en-US"/>
        </w:rPr>
      </w:pPr>
    </w:p>
    <w:p w14:paraId="784AF3B6" w14:textId="77777777" w:rsidR="0029279C" w:rsidRPr="0029279C" w:rsidRDefault="0029279C" w:rsidP="00941AEC">
      <w:pPr>
        <w:numPr>
          <w:ilvl w:val="0"/>
          <w:numId w:val="4"/>
        </w:numPr>
        <w:spacing w:before="120" w:after="0" w:line="240" w:lineRule="auto"/>
        <w:jc w:val="both"/>
        <w:rPr>
          <w:rFonts w:ascii="Open Sans" w:eastAsia="Times New Roman" w:hAnsi="Open Sans" w:cs="Open Sans"/>
          <w:b/>
          <w:color w:val="17365D"/>
          <w:sz w:val="20"/>
          <w:szCs w:val="20"/>
          <w:lang w:val="en-US"/>
        </w:rPr>
      </w:pPr>
      <w:bookmarkStart w:id="15" w:name="_Toc168106109"/>
      <w:bookmarkStart w:id="16" w:name="_Toc212267761"/>
      <w:bookmarkStart w:id="17" w:name="_Toc297188747"/>
      <w:r w:rsidRPr="0029279C">
        <w:rPr>
          <w:rFonts w:ascii="Open Sans" w:eastAsia="Times New Roman" w:hAnsi="Open Sans" w:cs="Open Sans"/>
          <w:b/>
          <w:bCs/>
          <w:color w:val="17365D"/>
          <w:sz w:val="20"/>
          <w:szCs w:val="20"/>
          <w:lang w:val="en-US"/>
        </w:rPr>
        <w:t>Verification of expenditure</w:t>
      </w:r>
      <w:r w:rsidRPr="0029279C">
        <w:rPr>
          <w:rFonts w:ascii="Open Sans" w:eastAsia="Times New Roman" w:hAnsi="Open Sans" w:cs="Open Sans"/>
          <w:sz w:val="20"/>
          <w:szCs w:val="20"/>
          <w:lang w:val="en-US"/>
        </w:rPr>
        <w:t xml:space="preserve"> </w:t>
      </w:r>
      <w:r w:rsidRPr="0029279C">
        <w:rPr>
          <w:rFonts w:ascii="Open Sans" w:eastAsia="Times New Roman" w:hAnsi="Open Sans" w:cs="Open Sans"/>
          <w:b/>
          <w:bCs/>
          <w:color w:val="17365D"/>
          <w:sz w:val="20"/>
          <w:szCs w:val="20"/>
          <w:lang w:val="en-US"/>
        </w:rPr>
        <w:t>in the category EXTERNAL EXPERTISE AND SERVICES COSTS</w:t>
      </w:r>
    </w:p>
    <w:p w14:paraId="6E7491E3" w14:textId="77777777" w:rsidR="0029279C" w:rsidRPr="0029279C" w:rsidRDefault="0029279C" w:rsidP="0029279C">
      <w:pPr>
        <w:spacing w:before="120" w:after="0" w:line="240" w:lineRule="auto"/>
        <w:jc w:val="both"/>
        <w:rPr>
          <w:rFonts w:ascii="Open Sans" w:eastAsia="Times New Roman" w:hAnsi="Open Sans" w:cs="Open Sans"/>
          <w:b/>
          <w:color w:val="17365D"/>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
        <w:gridCol w:w="4272"/>
        <w:gridCol w:w="1487"/>
        <w:gridCol w:w="2833"/>
      </w:tblGrid>
      <w:tr w:rsidR="0029279C" w:rsidRPr="0029279C" w14:paraId="22C0E9D4" w14:textId="77777777" w:rsidTr="009F1CDD">
        <w:trPr>
          <w:jc w:val="center"/>
        </w:trPr>
        <w:tc>
          <w:tcPr>
            <w:tcW w:w="540" w:type="dxa"/>
            <w:shd w:val="clear" w:color="auto" w:fill="B8CCE4"/>
            <w:vAlign w:val="center"/>
          </w:tcPr>
          <w:bookmarkEnd w:id="15"/>
          <w:bookmarkEnd w:id="16"/>
          <w:bookmarkEnd w:id="17"/>
          <w:p w14:paraId="090DAC93"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No.</w:t>
            </w:r>
          </w:p>
        </w:tc>
        <w:tc>
          <w:tcPr>
            <w:tcW w:w="6978" w:type="dxa"/>
            <w:shd w:val="clear" w:color="auto" w:fill="B8CCE4"/>
            <w:vAlign w:val="center"/>
          </w:tcPr>
          <w:p w14:paraId="6CA247A9"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Question</w:t>
            </w:r>
          </w:p>
        </w:tc>
        <w:tc>
          <w:tcPr>
            <w:tcW w:w="1828" w:type="dxa"/>
            <w:shd w:val="clear" w:color="auto" w:fill="B8CCE4"/>
            <w:vAlign w:val="center"/>
          </w:tcPr>
          <w:p w14:paraId="28A40A71"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Yes/No</w:t>
            </w:r>
          </w:p>
          <w:p w14:paraId="38316831"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Not applicable</w:t>
            </w:r>
          </w:p>
        </w:tc>
        <w:tc>
          <w:tcPr>
            <w:tcW w:w="4546" w:type="dxa"/>
            <w:shd w:val="clear" w:color="auto" w:fill="B8CCE4"/>
            <w:vAlign w:val="center"/>
          </w:tcPr>
          <w:p w14:paraId="5A770328"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Comments</w:t>
            </w:r>
          </w:p>
        </w:tc>
      </w:tr>
      <w:tr w:rsidR="0029279C" w:rsidRPr="000E07D8" w14:paraId="3908B2F4" w14:textId="77777777" w:rsidTr="009F1CDD">
        <w:trPr>
          <w:jc w:val="center"/>
        </w:trPr>
        <w:tc>
          <w:tcPr>
            <w:tcW w:w="7518" w:type="dxa"/>
            <w:gridSpan w:val="2"/>
            <w:vAlign w:val="center"/>
          </w:tcPr>
          <w:p w14:paraId="5DD72AC1"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Did the FLC in the sample indicate for verification the expenditure incurred under the budget category - EXTERNAL EXPERT COSTS AND EXTERNAL SERVICE COSTS? /if YES answer</w:t>
            </w:r>
            <w:r w:rsidRPr="0029279C">
              <w:rPr>
                <w:rFonts w:ascii="Open Sans" w:hAnsi="Open Sans" w:cs="Open Sans"/>
                <w:color w:val="FF0000"/>
                <w:sz w:val="20"/>
                <w:szCs w:val="20"/>
                <w:lang w:val="en-US"/>
              </w:rPr>
              <w:t xml:space="preserve"> </w:t>
            </w:r>
            <w:r w:rsidRPr="0029279C">
              <w:rPr>
                <w:rFonts w:ascii="Open Sans" w:hAnsi="Open Sans" w:cs="Open Sans"/>
                <w:sz w:val="20"/>
                <w:szCs w:val="20"/>
                <w:lang w:val="en-US"/>
              </w:rPr>
              <w:t>questions in this section/</w:t>
            </w:r>
          </w:p>
        </w:tc>
        <w:tc>
          <w:tcPr>
            <w:tcW w:w="1828" w:type="dxa"/>
            <w:vAlign w:val="center"/>
          </w:tcPr>
          <w:p w14:paraId="2290058F"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0A31F174"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4E3F82F5" w14:textId="77777777" w:rsidTr="009F1CDD">
        <w:trPr>
          <w:jc w:val="center"/>
        </w:trPr>
        <w:tc>
          <w:tcPr>
            <w:tcW w:w="540" w:type="dxa"/>
            <w:vAlign w:val="center"/>
          </w:tcPr>
          <w:p w14:paraId="1DC5FCE1"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lastRenderedPageBreak/>
              <w:t>1.</w:t>
            </w:r>
          </w:p>
        </w:tc>
        <w:tc>
          <w:tcPr>
            <w:tcW w:w="6978" w:type="dxa"/>
          </w:tcPr>
          <w:p w14:paraId="4F830D18"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Has the partner provided the contract with the contractor?</w:t>
            </w:r>
          </w:p>
        </w:tc>
        <w:tc>
          <w:tcPr>
            <w:tcW w:w="1828" w:type="dxa"/>
            <w:vAlign w:val="center"/>
          </w:tcPr>
          <w:p w14:paraId="719A24E3"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41860A22"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0BC06FC8" w14:textId="77777777" w:rsidTr="009F1CDD">
        <w:trPr>
          <w:jc w:val="center"/>
        </w:trPr>
        <w:tc>
          <w:tcPr>
            <w:tcW w:w="540" w:type="dxa"/>
            <w:vAlign w:val="center"/>
          </w:tcPr>
          <w:p w14:paraId="758FCB37"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2.</w:t>
            </w:r>
          </w:p>
        </w:tc>
        <w:tc>
          <w:tcPr>
            <w:tcW w:w="6978" w:type="dxa"/>
          </w:tcPr>
          <w:p w14:paraId="2873F17F"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Is the scope of services provided in line with the current application form and the subsidy contract concluded with the contractor, if any?</w:t>
            </w:r>
          </w:p>
        </w:tc>
        <w:tc>
          <w:tcPr>
            <w:tcW w:w="1828" w:type="dxa"/>
            <w:vAlign w:val="center"/>
          </w:tcPr>
          <w:p w14:paraId="03045A00"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58FD62B4"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34D94561" w14:textId="77777777" w:rsidTr="009F1CDD">
        <w:trPr>
          <w:jc w:val="center"/>
        </w:trPr>
        <w:tc>
          <w:tcPr>
            <w:tcW w:w="540" w:type="dxa"/>
            <w:vAlign w:val="center"/>
          </w:tcPr>
          <w:p w14:paraId="708D14B5"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3.</w:t>
            </w:r>
          </w:p>
        </w:tc>
        <w:tc>
          <w:tcPr>
            <w:tcW w:w="6978" w:type="dxa"/>
          </w:tcPr>
          <w:p w14:paraId="6F6067C6"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Has the substantive scope been completed within the timeframe indicated in the contract/order with the contractor and at the agreed price?</w:t>
            </w:r>
          </w:p>
        </w:tc>
        <w:tc>
          <w:tcPr>
            <w:tcW w:w="1828" w:type="dxa"/>
            <w:vAlign w:val="center"/>
          </w:tcPr>
          <w:p w14:paraId="607A193A"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4726C17A"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24E33B33" w14:textId="77777777" w:rsidTr="009F1CDD">
        <w:trPr>
          <w:jc w:val="center"/>
        </w:trPr>
        <w:tc>
          <w:tcPr>
            <w:tcW w:w="540" w:type="dxa"/>
            <w:tcBorders>
              <w:bottom w:val="single" w:sz="4" w:space="0" w:color="auto"/>
            </w:tcBorders>
            <w:vAlign w:val="center"/>
          </w:tcPr>
          <w:p w14:paraId="0E476ED6"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4.</w:t>
            </w:r>
          </w:p>
        </w:tc>
        <w:tc>
          <w:tcPr>
            <w:tcW w:w="6978" w:type="dxa"/>
            <w:tcBorders>
              <w:bottom w:val="single" w:sz="4" w:space="0" w:color="auto"/>
            </w:tcBorders>
          </w:tcPr>
          <w:p w14:paraId="6573BDFD"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Has the partner incurred expenditure as a result of public procurement procedures? /if YES, please indicate in the notes/comments when the FLC has completed the relevant checklist for ex-post procurement control and the outcome of this verification if the contract has been selected for control/.</w:t>
            </w:r>
          </w:p>
        </w:tc>
        <w:tc>
          <w:tcPr>
            <w:tcW w:w="1828" w:type="dxa"/>
            <w:tcBorders>
              <w:bottom w:val="single" w:sz="4" w:space="0" w:color="auto"/>
            </w:tcBorders>
            <w:vAlign w:val="center"/>
          </w:tcPr>
          <w:p w14:paraId="244C803C"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tcBorders>
              <w:bottom w:val="single" w:sz="4" w:space="0" w:color="auto"/>
            </w:tcBorders>
            <w:vAlign w:val="center"/>
          </w:tcPr>
          <w:p w14:paraId="25E031CD"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45AFF92A" w14:textId="77777777" w:rsidTr="009F1CDD">
        <w:trPr>
          <w:jc w:val="center"/>
        </w:trPr>
        <w:tc>
          <w:tcPr>
            <w:tcW w:w="540" w:type="dxa"/>
            <w:vAlign w:val="center"/>
          </w:tcPr>
          <w:p w14:paraId="3C62D012"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5.</w:t>
            </w:r>
          </w:p>
        </w:tc>
        <w:tc>
          <w:tcPr>
            <w:tcW w:w="6978" w:type="dxa"/>
          </w:tcPr>
          <w:p w14:paraId="35D51363"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If the partner has opted out of the procedure in accordance with the PPL Act, has it done so in a legitimate manner /if the procurement has been selected for control/.</w:t>
            </w:r>
          </w:p>
        </w:tc>
        <w:tc>
          <w:tcPr>
            <w:tcW w:w="1828" w:type="dxa"/>
            <w:vAlign w:val="center"/>
          </w:tcPr>
          <w:p w14:paraId="4A55966E"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5078CF27"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4A30BDB0" w14:textId="77777777" w:rsidTr="009F1CDD">
        <w:trPr>
          <w:jc w:val="center"/>
        </w:trPr>
        <w:tc>
          <w:tcPr>
            <w:tcW w:w="540" w:type="dxa"/>
            <w:vAlign w:val="center"/>
          </w:tcPr>
          <w:p w14:paraId="0AF68C9D"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6.</w:t>
            </w:r>
          </w:p>
        </w:tc>
        <w:tc>
          <w:tcPr>
            <w:tcW w:w="6978" w:type="dxa"/>
          </w:tcPr>
          <w:p w14:paraId="2F7D1A09"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Has the partner incurred expenditure as a result of procedures conducted under the competition rule? /if YES, please indicate in the notes/comments when the FLC completed the checklist for the competitiveness check and information on the result of this verification if the contract was selected for control/.</w:t>
            </w:r>
          </w:p>
        </w:tc>
        <w:tc>
          <w:tcPr>
            <w:tcW w:w="1828" w:type="dxa"/>
            <w:vAlign w:val="center"/>
          </w:tcPr>
          <w:p w14:paraId="6D5C8B2E"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12546198"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004DA550" w14:textId="77777777" w:rsidTr="009F1CDD">
        <w:trPr>
          <w:jc w:val="center"/>
        </w:trPr>
        <w:tc>
          <w:tcPr>
            <w:tcW w:w="540" w:type="dxa"/>
            <w:vAlign w:val="center"/>
          </w:tcPr>
          <w:p w14:paraId="4AE9EEFD"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7.</w:t>
            </w:r>
          </w:p>
        </w:tc>
        <w:tc>
          <w:tcPr>
            <w:tcW w:w="6978" w:type="dxa"/>
          </w:tcPr>
          <w:p w14:paraId="0B8248E3"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If a partner has opted out of conducting a tender under the competition rule, has it done so legitimately? /if the procurement has been selected for control/.</w:t>
            </w:r>
          </w:p>
        </w:tc>
        <w:tc>
          <w:tcPr>
            <w:tcW w:w="1828" w:type="dxa"/>
            <w:vAlign w:val="center"/>
          </w:tcPr>
          <w:p w14:paraId="2032F24D"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5D863289"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4D87D458" w14:textId="77777777" w:rsidTr="009F1CDD">
        <w:trPr>
          <w:jc w:val="center"/>
        </w:trPr>
        <w:tc>
          <w:tcPr>
            <w:tcW w:w="540" w:type="dxa"/>
            <w:vAlign w:val="center"/>
          </w:tcPr>
          <w:p w14:paraId="3DCBA4FC"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8.</w:t>
            </w:r>
          </w:p>
        </w:tc>
        <w:tc>
          <w:tcPr>
            <w:tcW w:w="6978" w:type="dxa"/>
          </w:tcPr>
          <w:p w14:paraId="488536DB"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/if applicable/ Does the contract concluded with the contractor contain clearly defined responsibilities, duration and amount of remuneration?</w:t>
            </w:r>
          </w:p>
        </w:tc>
        <w:tc>
          <w:tcPr>
            <w:tcW w:w="1828" w:type="dxa"/>
            <w:vAlign w:val="center"/>
          </w:tcPr>
          <w:p w14:paraId="39965995"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57F783CA"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406AFE34" w14:textId="77777777" w:rsidTr="009F1CDD">
        <w:trPr>
          <w:jc w:val="center"/>
        </w:trPr>
        <w:tc>
          <w:tcPr>
            <w:tcW w:w="540" w:type="dxa"/>
            <w:vAlign w:val="center"/>
          </w:tcPr>
          <w:p w14:paraId="6EEA0663"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9.</w:t>
            </w:r>
          </w:p>
        </w:tc>
        <w:tc>
          <w:tcPr>
            <w:tcW w:w="6978" w:type="dxa"/>
          </w:tcPr>
          <w:p w14:paraId="2303FCAD"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Is there evidence of the contractor's task execution?</w:t>
            </w:r>
          </w:p>
        </w:tc>
        <w:tc>
          <w:tcPr>
            <w:tcW w:w="1828" w:type="dxa"/>
            <w:vAlign w:val="center"/>
          </w:tcPr>
          <w:p w14:paraId="6B01444C"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2AA61471"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569B1A6B" w14:textId="77777777" w:rsidTr="009F1CDD">
        <w:trPr>
          <w:jc w:val="center"/>
        </w:trPr>
        <w:tc>
          <w:tcPr>
            <w:tcW w:w="540" w:type="dxa"/>
            <w:vAlign w:val="center"/>
          </w:tcPr>
          <w:p w14:paraId="63A6F1D9"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10.</w:t>
            </w:r>
          </w:p>
        </w:tc>
        <w:tc>
          <w:tcPr>
            <w:tcW w:w="6978" w:type="dxa"/>
          </w:tcPr>
          <w:p w14:paraId="1698ED53"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/if applicable/ If the partner has amended contracts/signed annexes, was this in accordance with the law and the contract concluded with the contractor?</w:t>
            </w:r>
          </w:p>
        </w:tc>
        <w:tc>
          <w:tcPr>
            <w:tcW w:w="1828" w:type="dxa"/>
            <w:vAlign w:val="center"/>
          </w:tcPr>
          <w:p w14:paraId="03D53451"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2544AC84"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05D7DB27" w14:textId="77777777" w:rsidTr="009F1CDD">
        <w:trPr>
          <w:jc w:val="center"/>
        </w:trPr>
        <w:tc>
          <w:tcPr>
            <w:tcW w:w="540" w:type="dxa"/>
            <w:vAlign w:val="center"/>
          </w:tcPr>
          <w:p w14:paraId="17516C3E"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11.</w:t>
            </w:r>
          </w:p>
        </w:tc>
        <w:tc>
          <w:tcPr>
            <w:tcW w:w="6978" w:type="dxa"/>
          </w:tcPr>
          <w:p w14:paraId="29B2332F"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 xml:space="preserve">/if applicable/ Do the information and promotion materials distributed free of charge meet the eligibility requirements set out in the programme documents? /e.g., </w:t>
            </w:r>
            <w:r w:rsidRPr="0029279C">
              <w:rPr>
                <w:rFonts w:ascii="Open Sans" w:hAnsi="Open Sans" w:cs="Open Sans"/>
                <w:sz w:val="20"/>
                <w:szCs w:val="20"/>
                <w:lang w:val="en-US"/>
              </w:rPr>
              <w:lastRenderedPageBreak/>
              <w:t>linked to a project or programme, adequately labelled according to the logo book or respecting the quota limit/.</w:t>
            </w:r>
          </w:p>
        </w:tc>
        <w:tc>
          <w:tcPr>
            <w:tcW w:w="1828" w:type="dxa"/>
            <w:vAlign w:val="center"/>
          </w:tcPr>
          <w:p w14:paraId="34624F71"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3A8E72D3"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090B8EE7" w14:textId="77777777" w:rsidTr="009F1CDD">
        <w:trPr>
          <w:jc w:val="center"/>
        </w:trPr>
        <w:tc>
          <w:tcPr>
            <w:tcW w:w="540" w:type="dxa"/>
            <w:vAlign w:val="center"/>
          </w:tcPr>
          <w:p w14:paraId="44FF1A1F"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12.</w:t>
            </w:r>
          </w:p>
        </w:tc>
        <w:tc>
          <w:tcPr>
            <w:tcW w:w="6978" w:type="dxa"/>
          </w:tcPr>
          <w:p w14:paraId="0999DE86"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/if applicable/ Has the partner provided documentary evidence of training or events?</w:t>
            </w:r>
          </w:p>
        </w:tc>
        <w:tc>
          <w:tcPr>
            <w:tcW w:w="1828" w:type="dxa"/>
            <w:vAlign w:val="center"/>
          </w:tcPr>
          <w:p w14:paraId="6EFA6430"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16E27768"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01BAFAE6" w14:textId="77777777" w:rsidTr="009F1CDD">
        <w:trPr>
          <w:jc w:val="center"/>
        </w:trPr>
        <w:tc>
          <w:tcPr>
            <w:tcW w:w="540" w:type="dxa"/>
            <w:vAlign w:val="center"/>
          </w:tcPr>
          <w:p w14:paraId="1B75D749"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13.</w:t>
            </w:r>
          </w:p>
        </w:tc>
        <w:tc>
          <w:tcPr>
            <w:tcW w:w="6978" w:type="dxa"/>
          </w:tcPr>
          <w:p w14:paraId="12D0DB2C"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/if applicable/ Does the documentation provided confirm that the training or event was delivered to the target group identified in the application form?</w:t>
            </w:r>
          </w:p>
        </w:tc>
        <w:tc>
          <w:tcPr>
            <w:tcW w:w="1828" w:type="dxa"/>
            <w:vAlign w:val="center"/>
          </w:tcPr>
          <w:p w14:paraId="7174DDAE"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2B694CFB"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7B69CE1E" w14:textId="77777777" w:rsidTr="009F1CDD">
        <w:trPr>
          <w:jc w:val="center"/>
        </w:trPr>
        <w:tc>
          <w:tcPr>
            <w:tcW w:w="540" w:type="dxa"/>
            <w:vAlign w:val="center"/>
          </w:tcPr>
          <w:p w14:paraId="7D38087E"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14.</w:t>
            </w:r>
          </w:p>
        </w:tc>
        <w:tc>
          <w:tcPr>
            <w:tcW w:w="6978" w:type="dxa"/>
          </w:tcPr>
          <w:p w14:paraId="69AAB9CB"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Have external services been entrusted to another project partner?</w:t>
            </w:r>
          </w:p>
        </w:tc>
        <w:tc>
          <w:tcPr>
            <w:tcW w:w="1828" w:type="dxa"/>
            <w:vAlign w:val="center"/>
          </w:tcPr>
          <w:p w14:paraId="55A6806E"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6F99D413"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7A205D48" w14:textId="77777777" w:rsidTr="009F1CDD">
        <w:trPr>
          <w:jc w:val="center"/>
        </w:trPr>
        <w:tc>
          <w:tcPr>
            <w:tcW w:w="540" w:type="dxa"/>
            <w:vAlign w:val="center"/>
          </w:tcPr>
          <w:p w14:paraId="2515406C"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15.</w:t>
            </w:r>
          </w:p>
        </w:tc>
        <w:tc>
          <w:tcPr>
            <w:tcW w:w="6978" w:type="dxa"/>
          </w:tcPr>
          <w:p w14:paraId="3B553BE3" w14:textId="77777777" w:rsidR="0029279C" w:rsidRPr="0029279C" w:rsidRDefault="0029279C" w:rsidP="009F1CDD">
            <w:pPr>
              <w:rPr>
                <w:rFonts w:ascii="Open Sans" w:eastAsia="Times New Roman" w:hAnsi="Open Sans" w:cs="Open Sans"/>
                <w:sz w:val="20"/>
                <w:szCs w:val="20"/>
                <w:lang w:val="en-US" w:eastAsia="pl-PL"/>
              </w:rPr>
            </w:pPr>
            <w:r w:rsidRPr="0029279C">
              <w:rPr>
                <w:rFonts w:ascii="Open Sans" w:hAnsi="Open Sans" w:cs="Open Sans"/>
                <w:sz w:val="20"/>
                <w:szCs w:val="20"/>
                <w:lang w:val="en-US"/>
              </w:rPr>
              <w:t>For the category "External experts costs and external services costs", have the costs of engagement of the partner's personnel been included, which should be accounted for in the staff category, according to the beneficiary's manual?/if YES, they should be removed, accounting for them shall be done under the staff category/.</w:t>
            </w:r>
          </w:p>
        </w:tc>
        <w:tc>
          <w:tcPr>
            <w:tcW w:w="1828" w:type="dxa"/>
            <w:vAlign w:val="center"/>
          </w:tcPr>
          <w:p w14:paraId="4FE74656"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76822708"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56BB8EA6" w14:textId="77777777" w:rsidTr="009F1CDD">
        <w:trPr>
          <w:jc w:val="center"/>
        </w:trPr>
        <w:tc>
          <w:tcPr>
            <w:tcW w:w="540" w:type="dxa"/>
            <w:vAlign w:val="center"/>
          </w:tcPr>
          <w:p w14:paraId="46A78B44"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16.</w:t>
            </w:r>
          </w:p>
        </w:tc>
        <w:tc>
          <w:tcPr>
            <w:tcW w:w="6978" w:type="dxa"/>
          </w:tcPr>
          <w:p w14:paraId="24969023"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Does the scope of the contract with the experts concern expenditure that should be accounted for in a simplified manner?</w:t>
            </w:r>
          </w:p>
          <w:p w14:paraId="3F245FCA" w14:textId="77777777" w:rsidR="0029279C" w:rsidRPr="0029279C" w:rsidRDefault="0029279C" w:rsidP="009F1CDD">
            <w:pPr>
              <w:rPr>
                <w:rFonts w:ascii="Open Sans" w:eastAsia="Times New Roman" w:hAnsi="Open Sans" w:cs="Open Sans"/>
                <w:sz w:val="20"/>
                <w:szCs w:val="20"/>
                <w:lang w:val="en-US" w:eastAsia="pl-PL"/>
              </w:rPr>
            </w:pPr>
            <w:r w:rsidRPr="0029279C">
              <w:rPr>
                <w:rFonts w:ascii="Open Sans" w:hAnsi="Open Sans" w:cs="Open Sans"/>
                <w:sz w:val="20"/>
                <w:szCs w:val="20"/>
                <w:lang w:val="en-US"/>
              </w:rPr>
              <w:t>/if YES, such expenditure is ineligible/.</w:t>
            </w:r>
          </w:p>
        </w:tc>
        <w:tc>
          <w:tcPr>
            <w:tcW w:w="1828" w:type="dxa"/>
            <w:vAlign w:val="center"/>
          </w:tcPr>
          <w:p w14:paraId="717B9063"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2C5F1529"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3357B946" w14:textId="77777777" w:rsidTr="009F1CDD">
        <w:trPr>
          <w:jc w:val="center"/>
        </w:trPr>
        <w:tc>
          <w:tcPr>
            <w:tcW w:w="540" w:type="dxa"/>
            <w:vAlign w:val="center"/>
          </w:tcPr>
          <w:p w14:paraId="745C5E74"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17.</w:t>
            </w:r>
          </w:p>
        </w:tc>
        <w:tc>
          <w:tcPr>
            <w:tcW w:w="6978" w:type="dxa"/>
          </w:tcPr>
          <w:p w14:paraId="16A0746A"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/if applicable/ Does the category include project management costs which, when accounted for in this way, do not comply with the programme rules? /if YES, they should be deleted, these costs are ineligible/.</w:t>
            </w:r>
          </w:p>
        </w:tc>
        <w:tc>
          <w:tcPr>
            <w:tcW w:w="1828" w:type="dxa"/>
            <w:vAlign w:val="center"/>
          </w:tcPr>
          <w:p w14:paraId="249ECC1E"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7B096AEB"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2BCC81D7" w14:textId="77777777" w:rsidTr="009F1CDD">
        <w:trPr>
          <w:jc w:val="center"/>
        </w:trPr>
        <w:tc>
          <w:tcPr>
            <w:tcW w:w="540" w:type="dxa"/>
            <w:vAlign w:val="center"/>
          </w:tcPr>
          <w:p w14:paraId="476B8EAB"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18.</w:t>
            </w:r>
          </w:p>
        </w:tc>
        <w:tc>
          <w:tcPr>
            <w:tcW w:w="6978" w:type="dxa"/>
          </w:tcPr>
          <w:p w14:paraId="044D009B"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Does the presented expenditure comply with the rules on eligibility of expenditure (as per Community, programme and national rules)?</w:t>
            </w:r>
          </w:p>
        </w:tc>
        <w:tc>
          <w:tcPr>
            <w:tcW w:w="1828" w:type="dxa"/>
            <w:vAlign w:val="center"/>
          </w:tcPr>
          <w:p w14:paraId="191CDC8E"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0345E771"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bl>
    <w:p w14:paraId="5F9DD9E4" w14:textId="77777777" w:rsidR="0029279C" w:rsidRPr="0029279C" w:rsidRDefault="0029279C" w:rsidP="0029279C">
      <w:pPr>
        <w:spacing w:before="120" w:after="0" w:line="240" w:lineRule="auto"/>
        <w:jc w:val="both"/>
        <w:rPr>
          <w:rFonts w:ascii="Open Sans" w:eastAsia="Times New Roman" w:hAnsi="Open Sans" w:cs="Open Sans"/>
          <w:sz w:val="20"/>
          <w:szCs w:val="20"/>
          <w:lang w:val="en-US"/>
        </w:rPr>
      </w:pPr>
    </w:p>
    <w:p w14:paraId="45BCE6EE" w14:textId="77777777" w:rsidR="0029279C" w:rsidRPr="0029279C" w:rsidRDefault="0029279C" w:rsidP="00941AEC">
      <w:pPr>
        <w:keepNext/>
        <w:numPr>
          <w:ilvl w:val="0"/>
          <w:numId w:val="4"/>
        </w:numPr>
        <w:spacing w:before="480" w:after="120" w:line="240" w:lineRule="auto"/>
        <w:outlineLvl w:val="1"/>
        <w:rPr>
          <w:rFonts w:ascii="Open Sans" w:eastAsia="Times New Roman" w:hAnsi="Open Sans" w:cs="Open Sans"/>
          <w:b/>
          <w:color w:val="17365D"/>
          <w:sz w:val="20"/>
          <w:szCs w:val="20"/>
          <w:lang w:val="en-US"/>
        </w:rPr>
      </w:pPr>
      <w:bookmarkStart w:id="18" w:name="_Toc297188748"/>
      <w:bookmarkStart w:id="19" w:name="_Toc212267762"/>
      <w:bookmarkStart w:id="20" w:name="_Toc168106110"/>
      <w:r w:rsidRPr="0029279C">
        <w:rPr>
          <w:rFonts w:ascii="Open Sans" w:eastAsia="Times New Roman" w:hAnsi="Open Sans" w:cs="Open Sans"/>
          <w:b/>
          <w:bCs/>
          <w:color w:val="17365D"/>
          <w:sz w:val="20"/>
          <w:szCs w:val="20"/>
          <w:lang w:val="en-US"/>
        </w:rPr>
        <w:t xml:space="preserve">Verification of expenditure </w:t>
      </w:r>
      <w:bookmarkEnd w:id="18"/>
      <w:bookmarkEnd w:id="19"/>
      <w:bookmarkEnd w:id="20"/>
      <w:r w:rsidRPr="0029279C">
        <w:rPr>
          <w:rFonts w:ascii="Open Sans" w:eastAsia="Times New Roman" w:hAnsi="Open Sans" w:cs="Open Sans"/>
          <w:b/>
          <w:bCs/>
          <w:color w:val="17365D"/>
          <w:sz w:val="20"/>
          <w:szCs w:val="20"/>
          <w:lang w:val="en-US"/>
        </w:rPr>
        <w:t>in the category EQUIPMENT COSTS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7"/>
        <w:gridCol w:w="4308"/>
        <w:gridCol w:w="1461"/>
        <w:gridCol w:w="2707"/>
      </w:tblGrid>
      <w:tr w:rsidR="0029279C" w:rsidRPr="0029279C" w14:paraId="67F89DE4" w14:textId="77777777" w:rsidTr="009F1CDD">
        <w:trPr>
          <w:jc w:val="center"/>
        </w:trPr>
        <w:tc>
          <w:tcPr>
            <w:tcW w:w="800" w:type="dxa"/>
            <w:shd w:val="clear" w:color="auto" w:fill="B8CCE4"/>
            <w:vAlign w:val="center"/>
          </w:tcPr>
          <w:p w14:paraId="7AF40FE6"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No.</w:t>
            </w:r>
          </w:p>
        </w:tc>
        <w:tc>
          <w:tcPr>
            <w:tcW w:w="6888" w:type="dxa"/>
            <w:shd w:val="clear" w:color="auto" w:fill="B8CCE4"/>
            <w:vAlign w:val="center"/>
          </w:tcPr>
          <w:p w14:paraId="0012E9CA"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Question</w:t>
            </w:r>
          </w:p>
        </w:tc>
        <w:tc>
          <w:tcPr>
            <w:tcW w:w="1814" w:type="dxa"/>
            <w:shd w:val="clear" w:color="auto" w:fill="B8CCE4"/>
            <w:vAlign w:val="center"/>
          </w:tcPr>
          <w:p w14:paraId="709F87FA"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Yes/No</w:t>
            </w:r>
          </w:p>
          <w:p w14:paraId="3330785C"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Not applicable</w:t>
            </w:r>
          </w:p>
        </w:tc>
        <w:tc>
          <w:tcPr>
            <w:tcW w:w="4490" w:type="dxa"/>
            <w:shd w:val="clear" w:color="auto" w:fill="B8CCE4"/>
            <w:vAlign w:val="center"/>
          </w:tcPr>
          <w:p w14:paraId="65863052"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Comments</w:t>
            </w:r>
          </w:p>
        </w:tc>
      </w:tr>
      <w:tr w:rsidR="0029279C" w:rsidRPr="000E07D8" w14:paraId="6E5DDDB0" w14:textId="77777777" w:rsidTr="009F1CDD">
        <w:trPr>
          <w:jc w:val="center"/>
        </w:trPr>
        <w:tc>
          <w:tcPr>
            <w:tcW w:w="7688" w:type="dxa"/>
            <w:gridSpan w:val="2"/>
            <w:vAlign w:val="center"/>
          </w:tcPr>
          <w:p w14:paraId="47CE2771" w14:textId="77777777" w:rsidR="0029279C" w:rsidRPr="0029279C" w:rsidRDefault="0029279C" w:rsidP="009F1CDD">
            <w:pPr>
              <w:rPr>
                <w:rFonts w:ascii="Open Sans" w:eastAsia="Times New Roman" w:hAnsi="Open Sans" w:cs="Open Sans"/>
                <w:sz w:val="20"/>
                <w:szCs w:val="20"/>
                <w:lang w:val="en-US" w:eastAsia="pl-PL"/>
              </w:rPr>
            </w:pPr>
            <w:r w:rsidRPr="0029279C">
              <w:rPr>
                <w:rFonts w:ascii="Open Sans" w:hAnsi="Open Sans" w:cs="Open Sans"/>
                <w:sz w:val="20"/>
                <w:szCs w:val="20"/>
                <w:lang w:val="en-US"/>
              </w:rPr>
              <w:t xml:space="preserve">Did the FLC in the sample indicate for verification the expenditure incurred under the category - </w:t>
            </w:r>
            <w:r w:rsidRPr="0029279C">
              <w:rPr>
                <w:rFonts w:ascii="Open Sans" w:hAnsi="Open Sans" w:cs="Open Sans"/>
                <w:sz w:val="20"/>
                <w:szCs w:val="20"/>
                <w:lang w:val="en-US"/>
              </w:rPr>
              <w:lastRenderedPageBreak/>
              <w:t>EXPENDITURE ON EQUIPMENT? /if YES answer questions in this section/.</w:t>
            </w:r>
          </w:p>
        </w:tc>
        <w:tc>
          <w:tcPr>
            <w:tcW w:w="1814" w:type="dxa"/>
            <w:vAlign w:val="center"/>
          </w:tcPr>
          <w:p w14:paraId="4ACBFE4E"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490" w:type="dxa"/>
            <w:vAlign w:val="center"/>
          </w:tcPr>
          <w:p w14:paraId="0EE7D187"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356D2415" w14:textId="77777777" w:rsidTr="009F1CDD">
        <w:trPr>
          <w:jc w:val="center"/>
        </w:trPr>
        <w:tc>
          <w:tcPr>
            <w:tcW w:w="800" w:type="dxa"/>
            <w:vAlign w:val="center"/>
          </w:tcPr>
          <w:p w14:paraId="220EAB3D"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w:t>
            </w:r>
          </w:p>
        </w:tc>
        <w:tc>
          <w:tcPr>
            <w:tcW w:w="6888" w:type="dxa"/>
          </w:tcPr>
          <w:p w14:paraId="27CC1835"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Has the partner provided the contract with the contractor?</w:t>
            </w:r>
          </w:p>
          <w:p w14:paraId="5BC962F3" w14:textId="77777777" w:rsidR="0029279C" w:rsidRPr="0029279C" w:rsidRDefault="0029279C" w:rsidP="009F1CDD">
            <w:pPr>
              <w:rPr>
                <w:rFonts w:ascii="Open Sans" w:eastAsia="Times New Roman" w:hAnsi="Open Sans" w:cs="Open Sans"/>
                <w:sz w:val="20"/>
                <w:szCs w:val="20"/>
                <w:lang w:val="en-US" w:eastAsia="pl-PL"/>
              </w:rPr>
            </w:pPr>
            <w:r w:rsidRPr="0029279C">
              <w:rPr>
                <w:rFonts w:ascii="Open Sans" w:hAnsi="Open Sans" w:cs="Open Sans"/>
                <w:sz w:val="20"/>
                <w:szCs w:val="20"/>
                <w:lang w:val="en-US"/>
              </w:rPr>
              <w:t>/if not required, please make appropriate annotation in the "NOTE/COMMENTS" column/.</w:t>
            </w:r>
          </w:p>
        </w:tc>
        <w:tc>
          <w:tcPr>
            <w:tcW w:w="1814" w:type="dxa"/>
            <w:vAlign w:val="center"/>
          </w:tcPr>
          <w:p w14:paraId="57E5D8DF"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490" w:type="dxa"/>
            <w:vAlign w:val="center"/>
          </w:tcPr>
          <w:p w14:paraId="27BDBFA0"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560D5F40" w14:textId="77777777" w:rsidTr="009F1CDD">
        <w:trPr>
          <w:jc w:val="center"/>
        </w:trPr>
        <w:tc>
          <w:tcPr>
            <w:tcW w:w="800" w:type="dxa"/>
            <w:vAlign w:val="center"/>
          </w:tcPr>
          <w:p w14:paraId="370E13FE"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2.</w:t>
            </w:r>
          </w:p>
        </w:tc>
        <w:tc>
          <w:tcPr>
            <w:tcW w:w="6888" w:type="dxa"/>
          </w:tcPr>
          <w:p w14:paraId="3221D35D"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Has the partner provided a protocol of acceptance of deliveries or made a note to that effect on the invoice/an attachment to the invoice?</w:t>
            </w:r>
          </w:p>
        </w:tc>
        <w:tc>
          <w:tcPr>
            <w:tcW w:w="1814" w:type="dxa"/>
            <w:vAlign w:val="center"/>
          </w:tcPr>
          <w:p w14:paraId="56B65353"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490" w:type="dxa"/>
            <w:vAlign w:val="center"/>
          </w:tcPr>
          <w:p w14:paraId="2BA78E5D"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0EB7AD9A" w14:textId="77777777" w:rsidTr="009F1CDD">
        <w:trPr>
          <w:jc w:val="center"/>
        </w:trPr>
        <w:tc>
          <w:tcPr>
            <w:tcW w:w="800" w:type="dxa"/>
            <w:vAlign w:val="center"/>
          </w:tcPr>
          <w:p w14:paraId="5A0BEF71"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3.</w:t>
            </w:r>
          </w:p>
        </w:tc>
        <w:tc>
          <w:tcPr>
            <w:tcW w:w="6888" w:type="dxa"/>
          </w:tcPr>
          <w:p w14:paraId="16EDB00C"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Is the scope of deliveries made consistent with the contract/order with the contractor and the current application form?</w:t>
            </w:r>
          </w:p>
        </w:tc>
        <w:tc>
          <w:tcPr>
            <w:tcW w:w="1814" w:type="dxa"/>
            <w:vAlign w:val="center"/>
          </w:tcPr>
          <w:p w14:paraId="378788B6"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490" w:type="dxa"/>
            <w:vAlign w:val="center"/>
          </w:tcPr>
          <w:p w14:paraId="65948B7A"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3CE3BD6F" w14:textId="77777777" w:rsidTr="009F1CDD">
        <w:trPr>
          <w:jc w:val="center"/>
        </w:trPr>
        <w:tc>
          <w:tcPr>
            <w:tcW w:w="800" w:type="dxa"/>
            <w:vAlign w:val="center"/>
          </w:tcPr>
          <w:p w14:paraId="378B9E19"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4.</w:t>
            </w:r>
          </w:p>
        </w:tc>
        <w:tc>
          <w:tcPr>
            <w:tcW w:w="6888" w:type="dxa"/>
          </w:tcPr>
          <w:p w14:paraId="023D04EB"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Has the substantive scope of the contract been fulfilled on time and at the price indicated in the contract with the contractor?</w:t>
            </w:r>
          </w:p>
        </w:tc>
        <w:tc>
          <w:tcPr>
            <w:tcW w:w="1814" w:type="dxa"/>
            <w:vAlign w:val="center"/>
          </w:tcPr>
          <w:p w14:paraId="79F26B0F"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490" w:type="dxa"/>
            <w:vAlign w:val="center"/>
          </w:tcPr>
          <w:p w14:paraId="6402076D"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713442F2" w14:textId="77777777" w:rsidTr="009F1CDD">
        <w:trPr>
          <w:jc w:val="center"/>
        </w:trPr>
        <w:tc>
          <w:tcPr>
            <w:tcW w:w="800" w:type="dxa"/>
            <w:vAlign w:val="center"/>
          </w:tcPr>
          <w:p w14:paraId="07E72731"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5.</w:t>
            </w:r>
          </w:p>
        </w:tc>
        <w:tc>
          <w:tcPr>
            <w:tcW w:w="6888" w:type="dxa"/>
          </w:tcPr>
          <w:p w14:paraId="49D72A70"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Has the partner incurred expenditure as a result of public procurement procedures? /if YES, please indicate in the notes/comments when the FLC has completed the relevant checklist for ex-post procurement control and the outcome of this verification if the contract has been selected for control/.</w:t>
            </w:r>
          </w:p>
        </w:tc>
        <w:tc>
          <w:tcPr>
            <w:tcW w:w="1814" w:type="dxa"/>
            <w:vAlign w:val="center"/>
          </w:tcPr>
          <w:p w14:paraId="5E83E7E6"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490" w:type="dxa"/>
            <w:vAlign w:val="center"/>
          </w:tcPr>
          <w:p w14:paraId="05643AE6"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541BC09D" w14:textId="77777777" w:rsidTr="009F1CDD">
        <w:trPr>
          <w:jc w:val="center"/>
        </w:trPr>
        <w:tc>
          <w:tcPr>
            <w:tcW w:w="800" w:type="dxa"/>
            <w:vAlign w:val="center"/>
          </w:tcPr>
          <w:p w14:paraId="7CF9435C"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6.</w:t>
            </w:r>
          </w:p>
        </w:tc>
        <w:tc>
          <w:tcPr>
            <w:tcW w:w="6888" w:type="dxa"/>
          </w:tcPr>
          <w:p w14:paraId="019A0D99"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 xml:space="preserve">If the partner has opted out of the procedure in accordance with the PPL Act, has it done so in a legitimate manner /if the procurement has been selected for control/. </w:t>
            </w:r>
          </w:p>
        </w:tc>
        <w:tc>
          <w:tcPr>
            <w:tcW w:w="1814" w:type="dxa"/>
            <w:vAlign w:val="center"/>
          </w:tcPr>
          <w:p w14:paraId="0E084CB9"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490" w:type="dxa"/>
            <w:vAlign w:val="center"/>
          </w:tcPr>
          <w:p w14:paraId="6F741A24"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45465684" w14:textId="77777777" w:rsidTr="009F1CDD">
        <w:trPr>
          <w:jc w:val="center"/>
        </w:trPr>
        <w:tc>
          <w:tcPr>
            <w:tcW w:w="800" w:type="dxa"/>
            <w:vAlign w:val="center"/>
          </w:tcPr>
          <w:p w14:paraId="47B92E10"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7.</w:t>
            </w:r>
          </w:p>
        </w:tc>
        <w:tc>
          <w:tcPr>
            <w:tcW w:w="6888" w:type="dxa"/>
          </w:tcPr>
          <w:p w14:paraId="2628EC4A"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Has the partner incurred expenditure as a result of procedures conducted under the competition rule? /if YES, please indicate in the notes/comments when the FLC completed the checklist for the competitiveness check and information on the result of this verification if the contract was selected for control/.</w:t>
            </w:r>
          </w:p>
        </w:tc>
        <w:tc>
          <w:tcPr>
            <w:tcW w:w="1814" w:type="dxa"/>
            <w:vAlign w:val="center"/>
          </w:tcPr>
          <w:p w14:paraId="0AFD8982"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490" w:type="dxa"/>
            <w:vAlign w:val="center"/>
          </w:tcPr>
          <w:p w14:paraId="3B9103AA"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37C4F5B9" w14:textId="77777777" w:rsidTr="009F1CDD">
        <w:trPr>
          <w:jc w:val="center"/>
        </w:trPr>
        <w:tc>
          <w:tcPr>
            <w:tcW w:w="800" w:type="dxa"/>
            <w:vAlign w:val="center"/>
          </w:tcPr>
          <w:p w14:paraId="3671E3EA"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8.</w:t>
            </w:r>
          </w:p>
        </w:tc>
        <w:tc>
          <w:tcPr>
            <w:tcW w:w="6888" w:type="dxa"/>
          </w:tcPr>
          <w:p w14:paraId="4A41594E"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If a partner has opted out of conducting a tender under the competition rule, has it done so legitimately? /if the procurement has been selected for control/.</w:t>
            </w:r>
          </w:p>
        </w:tc>
        <w:tc>
          <w:tcPr>
            <w:tcW w:w="1814" w:type="dxa"/>
            <w:vAlign w:val="center"/>
          </w:tcPr>
          <w:p w14:paraId="480BE23F"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490" w:type="dxa"/>
            <w:vAlign w:val="center"/>
          </w:tcPr>
          <w:p w14:paraId="0AF36DB8"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3DCDF0E4" w14:textId="77777777" w:rsidTr="009F1CDD">
        <w:trPr>
          <w:jc w:val="center"/>
        </w:trPr>
        <w:tc>
          <w:tcPr>
            <w:tcW w:w="800" w:type="dxa"/>
            <w:vAlign w:val="center"/>
          </w:tcPr>
          <w:p w14:paraId="1A1397CC"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9.</w:t>
            </w:r>
          </w:p>
        </w:tc>
        <w:tc>
          <w:tcPr>
            <w:tcW w:w="6888" w:type="dxa"/>
          </w:tcPr>
          <w:p w14:paraId="7CB31B90"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/if applicable/ If the partner has amended contracts/signed annexes, was this in accordance with the law and the contract concluded with the contractor?</w:t>
            </w:r>
          </w:p>
        </w:tc>
        <w:tc>
          <w:tcPr>
            <w:tcW w:w="1814" w:type="dxa"/>
            <w:vAlign w:val="center"/>
          </w:tcPr>
          <w:p w14:paraId="7E3554D3"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490" w:type="dxa"/>
            <w:vAlign w:val="center"/>
          </w:tcPr>
          <w:p w14:paraId="5F042A0C"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5F81B15D" w14:textId="77777777" w:rsidTr="009F1CDD">
        <w:trPr>
          <w:jc w:val="center"/>
        </w:trPr>
        <w:tc>
          <w:tcPr>
            <w:tcW w:w="800" w:type="dxa"/>
            <w:vAlign w:val="center"/>
          </w:tcPr>
          <w:p w14:paraId="209F2F33"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lastRenderedPageBreak/>
              <w:t>10.</w:t>
            </w:r>
          </w:p>
        </w:tc>
        <w:tc>
          <w:tcPr>
            <w:tcW w:w="6888" w:type="dxa"/>
          </w:tcPr>
          <w:p w14:paraId="15E27F3D"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Does the accounting of equipment take place in a cost-effective manner, in accordance with the rules of the programme (purchase/accounting for depreciation/leasing costs)?</w:t>
            </w:r>
          </w:p>
        </w:tc>
        <w:tc>
          <w:tcPr>
            <w:tcW w:w="1814" w:type="dxa"/>
            <w:vAlign w:val="center"/>
          </w:tcPr>
          <w:p w14:paraId="2D37F41E"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490" w:type="dxa"/>
            <w:vAlign w:val="center"/>
          </w:tcPr>
          <w:p w14:paraId="569CFC23"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400C459E" w14:textId="77777777" w:rsidTr="009F1CDD">
        <w:trPr>
          <w:jc w:val="center"/>
        </w:trPr>
        <w:tc>
          <w:tcPr>
            <w:tcW w:w="800" w:type="dxa"/>
            <w:vAlign w:val="center"/>
          </w:tcPr>
          <w:p w14:paraId="0D7E3725"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11.</w:t>
            </w:r>
          </w:p>
        </w:tc>
        <w:tc>
          <w:tcPr>
            <w:tcW w:w="6888" w:type="dxa"/>
          </w:tcPr>
          <w:p w14:paraId="3E1651AB"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Has the purchased equipment been included in the fixed asset register?</w:t>
            </w:r>
          </w:p>
        </w:tc>
        <w:tc>
          <w:tcPr>
            <w:tcW w:w="1814" w:type="dxa"/>
            <w:vAlign w:val="center"/>
          </w:tcPr>
          <w:p w14:paraId="7947F50B"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490" w:type="dxa"/>
            <w:vAlign w:val="center"/>
          </w:tcPr>
          <w:p w14:paraId="5890A4B9"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0E6B8CF2" w14:textId="77777777" w:rsidTr="009F1CDD">
        <w:trPr>
          <w:jc w:val="center"/>
        </w:trPr>
        <w:tc>
          <w:tcPr>
            <w:tcW w:w="800" w:type="dxa"/>
            <w:vAlign w:val="center"/>
          </w:tcPr>
          <w:p w14:paraId="31D79444"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12.</w:t>
            </w:r>
          </w:p>
        </w:tc>
        <w:tc>
          <w:tcPr>
            <w:tcW w:w="6888" w:type="dxa"/>
          </w:tcPr>
          <w:p w14:paraId="365FD4B0"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/if applicable/ Have depreciation and/or leasing costs been accounted for in the project in accordance with national rules?</w:t>
            </w:r>
          </w:p>
        </w:tc>
        <w:tc>
          <w:tcPr>
            <w:tcW w:w="1814" w:type="dxa"/>
            <w:vAlign w:val="center"/>
          </w:tcPr>
          <w:p w14:paraId="156F3191"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490" w:type="dxa"/>
            <w:vAlign w:val="center"/>
          </w:tcPr>
          <w:p w14:paraId="65CD420B"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67A86D22" w14:textId="77777777" w:rsidTr="009F1CDD">
        <w:trPr>
          <w:jc w:val="center"/>
        </w:trPr>
        <w:tc>
          <w:tcPr>
            <w:tcW w:w="800" w:type="dxa"/>
            <w:vAlign w:val="center"/>
          </w:tcPr>
          <w:p w14:paraId="4F0AD76F"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13.</w:t>
            </w:r>
          </w:p>
        </w:tc>
        <w:tc>
          <w:tcPr>
            <w:tcW w:w="6888" w:type="dxa"/>
          </w:tcPr>
          <w:p w14:paraId="6DF7AE04"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/if applicable/ If the cost of equipping a workplace has been presented - does the equipment of the workplace concern an employee working at least ½ time for the project?</w:t>
            </w:r>
          </w:p>
        </w:tc>
        <w:tc>
          <w:tcPr>
            <w:tcW w:w="1814" w:type="dxa"/>
            <w:vAlign w:val="center"/>
          </w:tcPr>
          <w:p w14:paraId="51DBB07C"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490" w:type="dxa"/>
            <w:vAlign w:val="center"/>
          </w:tcPr>
          <w:p w14:paraId="740E6793"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30EA7D12" w14:textId="77777777" w:rsidTr="009F1CDD">
        <w:trPr>
          <w:jc w:val="center"/>
        </w:trPr>
        <w:tc>
          <w:tcPr>
            <w:tcW w:w="800" w:type="dxa"/>
            <w:vAlign w:val="center"/>
          </w:tcPr>
          <w:p w14:paraId="436F9F92"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14.</w:t>
            </w:r>
          </w:p>
        </w:tc>
        <w:tc>
          <w:tcPr>
            <w:tcW w:w="6888" w:type="dxa"/>
          </w:tcPr>
          <w:p w14:paraId="2C49854C"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If the cost of equipping a workplace has been presented - has the equipment of the workplace of the employee working for the project been presented for settlement in accordance with the rules of the programme concerned?</w:t>
            </w:r>
          </w:p>
        </w:tc>
        <w:tc>
          <w:tcPr>
            <w:tcW w:w="1814" w:type="dxa"/>
            <w:vAlign w:val="center"/>
          </w:tcPr>
          <w:p w14:paraId="1B8B859C"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490" w:type="dxa"/>
            <w:vAlign w:val="center"/>
          </w:tcPr>
          <w:p w14:paraId="529172B5"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389EA4EA" w14:textId="77777777" w:rsidTr="009F1CDD">
        <w:trPr>
          <w:jc w:val="center"/>
        </w:trPr>
        <w:tc>
          <w:tcPr>
            <w:tcW w:w="800" w:type="dxa"/>
            <w:vAlign w:val="center"/>
          </w:tcPr>
          <w:p w14:paraId="2ECCE3EC"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15.</w:t>
            </w:r>
          </w:p>
        </w:tc>
        <w:tc>
          <w:tcPr>
            <w:tcW w:w="6888" w:type="dxa"/>
          </w:tcPr>
          <w:p w14:paraId="05509A0C"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/if applicable/ If the partner has purchased used equipment, have the programme rules in this respect been fulfilled?</w:t>
            </w:r>
          </w:p>
        </w:tc>
        <w:tc>
          <w:tcPr>
            <w:tcW w:w="1814" w:type="dxa"/>
            <w:vAlign w:val="center"/>
          </w:tcPr>
          <w:p w14:paraId="00327284"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490" w:type="dxa"/>
            <w:vAlign w:val="center"/>
          </w:tcPr>
          <w:p w14:paraId="2A5FCF40"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3C63291E" w14:textId="77777777" w:rsidTr="009F1CDD">
        <w:trPr>
          <w:jc w:val="center"/>
        </w:trPr>
        <w:tc>
          <w:tcPr>
            <w:tcW w:w="800" w:type="dxa"/>
            <w:vAlign w:val="center"/>
          </w:tcPr>
          <w:p w14:paraId="392984FE"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16.</w:t>
            </w:r>
          </w:p>
        </w:tc>
        <w:tc>
          <w:tcPr>
            <w:tcW w:w="6888" w:type="dxa"/>
          </w:tcPr>
          <w:p w14:paraId="08DFD1E7"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Does the presented expenditure comply with the rules on eligibility of expenditure (as per Community, programme and national rules)?</w:t>
            </w:r>
          </w:p>
        </w:tc>
        <w:tc>
          <w:tcPr>
            <w:tcW w:w="1814" w:type="dxa"/>
            <w:vAlign w:val="center"/>
          </w:tcPr>
          <w:p w14:paraId="0D84454A"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490" w:type="dxa"/>
            <w:vAlign w:val="center"/>
          </w:tcPr>
          <w:p w14:paraId="2662EE78"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bl>
    <w:p w14:paraId="432D2E3A" w14:textId="77777777" w:rsidR="0029279C" w:rsidRPr="0029279C" w:rsidRDefault="0029279C" w:rsidP="0029279C">
      <w:pPr>
        <w:spacing w:after="0" w:line="240" w:lineRule="auto"/>
        <w:rPr>
          <w:rFonts w:ascii="Open Sans" w:eastAsia="Times New Roman" w:hAnsi="Open Sans" w:cs="Open Sans"/>
          <w:sz w:val="20"/>
          <w:szCs w:val="20"/>
          <w:lang w:val="en-US"/>
        </w:rPr>
      </w:pPr>
    </w:p>
    <w:p w14:paraId="3753481A" w14:textId="77777777" w:rsidR="0029279C" w:rsidRPr="0029279C" w:rsidRDefault="0029279C" w:rsidP="0029279C">
      <w:pPr>
        <w:spacing w:after="0" w:line="240" w:lineRule="auto"/>
        <w:rPr>
          <w:rFonts w:ascii="Open Sans" w:eastAsia="Times New Roman" w:hAnsi="Open Sans" w:cs="Open Sans"/>
          <w:sz w:val="20"/>
          <w:szCs w:val="20"/>
          <w:lang w:val="en-US"/>
        </w:rPr>
      </w:pPr>
    </w:p>
    <w:p w14:paraId="1101EFE7" w14:textId="77777777" w:rsidR="0029279C" w:rsidRPr="0029279C" w:rsidRDefault="0029279C" w:rsidP="00941AEC">
      <w:pPr>
        <w:keepNext/>
        <w:numPr>
          <w:ilvl w:val="0"/>
          <w:numId w:val="4"/>
        </w:numPr>
        <w:spacing w:before="480" w:after="120" w:line="240" w:lineRule="auto"/>
        <w:outlineLvl w:val="1"/>
        <w:rPr>
          <w:rFonts w:ascii="Open Sans" w:eastAsia="Times New Roman" w:hAnsi="Open Sans" w:cs="Open Sans"/>
          <w:b/>
          <w:color w:val="17365D"/>
          <w:sz w:val="20"/>
          <w:szCs w:val="20"/>
          <w:lang w:val="en-US"/>
        </w:rPr>
      </w:pPr>
      <w:bookmarkStart w:id="21" w:name="_Toc168106111"/>
      <w:bookmarkStart w:id="22" w:name="_Toc212267763"/>
      <w:bookmarkStart w:id="23" w:name="_Toc297188749"/>
      <w:r w:rsidRPr="0029279C">
        <w:rPr>
          <w:rFonts w:ascii="Open Sans" w:eastAsia="Times New Roman" w:hAnsi="Open Sans" w:cs="Open Sans"/>
          <w:b/>
          <w:bCs/>
          <w:color w:val="17365D"/>
          <w:sz w:val="20"/>
          <w:szCs w:val="20"/>
          <w:lang w:val="en-US"/>
        </w:rPr>
        <w:t>Verification of expenditure</w:t>
      </w:r>
      <w:r w:rsidRPr="0029279C">
        <w:rPr>
          <w:rFonts w:ascii="Open Sans" w:eastAsia="Times New Roman" w:hAnsi="Open Sans" w:cs="Open Sans"/>
          <w:sz w:val="20"/>
          <w:szCs w:val="20"/>
          <w:lang w:val="en-US"/>
        </w:rPr>
        <w:t xml:space="preserve"> </w:t>
      </w:r>
      <w:r w:rsidRPr="0029279C">
        <w:rPr>
          <w:rFonts w:ascii="Open Sans" w:eastAsia="Times New Roman" w:hAnsi="Open Sans" w:cs="Open Sans"/>
          <w:b/>
          <w:bCs/>
          <w:color w:val="17365D"/>
          <w:sz w:val="20"/>
          <w:szCs w:val="20"/>
          <w:lang w:val="en-US"/>
        </w:rPr>
        <w:t>in the category COSTS FOR INFRASTRUCTURE AND WORKS</w:t>
      </w:r>
    </w:p>
    <w:p w14:paraId="125D3E52" w14:textId="77777777" w:rsidR="0029279C" w:rsidRPr="0029279C" w:rsidRDefault="0029279C" w:rsidP="0029279C">
      <w:pPr>
        <w:spacing w:after="0" w:line="240" w:lineRule="auto"/>
        <w:rPr>
          <w:rFonts w:ascii="Open Sans" w:eastAsia="Times New Roman" w:hAnsi="Open Sans" w:cs="Open Sans"/>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3"/>
        <w:gridCol w:w="4340"/>
        <w:gridCol w:w="1474"/>
        <w:gridCol w:w="2766"/>
      </w:tblGrid>
      <w:tr w:rsidR="0029279C" w:rsidRPr="0029279C" w14:paraId="63025B8D" w14:textId="77777777" w:rsidTr="009F1CDD">
        <w:trPr>
          <w:jc w:val="center"/>
        </w:trPr>
        <w:tc>
          <w:tcPr>
            <w:tcW w:w="567" w:type="dxa"/>
            <w:shd w:val="clear" w:color="auto" w:fill="B8CCE4"/>
            <w:vAlign w:val="center"/>
          </w:tcPr>
          <w:p w14:paraId="1E2C9B9E"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No.</w:t>
            </w:r>
          </w:p>
        </w:tc>
        <w:tc>
          <w:tcPr>
            <w:tcW w:w="6978" w:type="dxa"/>
            <w:shd w:val="clear" w:color="auto" w:fill="B8CCE4"/>
            <w:vAlign w:val="center"/>
          </w:tcPr>
          <w:p w14:paraId="305ACF58"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Question</w:t>
            </w:r>
          </w:p>
        </w:tc>
        <w:tc>
          <w:tcPr>
            <w:tcW w:w="1828" w:type="dxa"/>
            <w:shd w:val="clear" w:color="auto" w:fill="B8CCE4"/>
            <w:vAlign w:val="center"/>
          </w:tcPr>
          <w:p w14:paraId="26D13FBB"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Yes/No</w:t>
            </w:r>
          </w:p>
          <w:p w14:paraId="4486BDD4"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Not applicable</w:t>
            </w:r>
          </w:p>
        </w:tc>
        <w:tc>
          <w:tcPr>
            <w:tcW w:w="4546" w:type="dxa"/>
            <w:shd w:val="clear" w:color="auto" w:fill="B8CCE4"/>
            <w:vAlign w:val="center"/>
          </w:tcPr>
          <w:p w14:paraId="002D4024"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Comments</w:t>
            </w:r>
          </w:p>
        </w:tc>
      </w:tr>
      <w:tr w:rsidR="0029279C" w:rsidRPr="000E07D8" w14:paraId="4D93AE44" w14:textId="77777777" w:rsidTr="009F1CDD">
        <w:trPr>
          <w:jc w:val="center"/>
        </w:trPr>
        <w:tc>
          <w:tcPr>
            <w:tcW w:w="7545" w:type="dxa"/>
            <w:gridSpan w:val="2"/>
            <w:vAlign w:val="center"/>
          </w:tcPr>
          <w:p w14:paraId="6C7F0C15" w14:textId="77777777" w:rsidR="0029279C" w:rsidRPr="0029279C" w:rsidRDefault="0029279C" w:rsidP="009F1CDD">
            <w:pPr>
              <w:rPr>
                <w:rFonts w:ascii="Open Sans" w:hAnsi="Open Sans" w:cs="Open Sans"/>
                <w:sz w:val="20"/>
                <w:szCs w:val="20"/>
                <w:lang w:val="en-US"/>
              </w:rPr>
            </w:pPr>
            <w:r w:rsidRPr="0029279C">
              <w:rPr>
                <w:rFonts w:ascii="Open Sans" w:hAnsi="Open Sans" w:cs="Open Sans"/>
                <w:sz w:val="20"/>
                <w:szCs w:val="20"/>
                <w:lang w:val="en-US"/>
              </w:rPr>
              <w:t>Did the FLC in the sample indicate for verification the expenditure incurred under the budget category - INFRASTRUCTURE AND WORKS?/if YES answer questions in this section/.</w:t>
            </w:r>
          </w:p>
        </w:tc>
        <w:tc>
          <w:tcPr>
            <w:tcW w:w="1828" w:type="dxa"/>
            <w:vAlign w:val="center"/>
          </w:tcPr>
          <w:p w14:paraId="60FF8461"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458655BB"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22A0466C" w14:textId="77777777" w:rsidTr="009F1CDD">
        <w:trPr>
          <w:jc w:val="center"/>
        </w:trPr>
        <w:tc>
          <w:tcPr>
            <w:tcW w:w="567" w:type="dxa"/>
            <w:vAlign w:val="center"/>
          </w:tcPr>
          <w:p w14:paraId="35913D8C"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w:t>
            </w:r>
          </w:p>
        </w:tc>
        <w:tc>
          <w:tcPr>
            <w:tcW w:w="6978" w:type="dxa"/>
          </w:tcPr>
          <w:p w14:paraId="1FF2EB58"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Has the partner provided the contract with the contractor?</w:t>
            </w:r>
          </w:p>
        </w:tc>
        <w:tc>
          <w:tcPr>
            <w:tcW w:w="1828" w:type="dxa"/>
            <w:vAlign w:val="center"/>
          </w:tcPr>
          <w:p w14:paraId="453B4D62"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0F148E35"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0987B74C" w14:textId="77777777" w:rsidTr="009F1CDD">
        <w:trPr>
          <w:jc w:val="center"/>
        </w:trPr>
        <w:tc>
          <w:tcPr>
            <w:tcW w:w="567" w:type="dxa"/>
            <w:vAlign w:val="center"/>
          </w:tcPr>
          <w:p w14:paraId="79BA556D"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2.</w:t>
            </w:r>
          </w:p>
        </w:tc>
        <w:tc>
          <w:tcPr>
            <w:tcW w:w="6978" w:type="dxa"/>
          </w:tcPr>
          <w:p w14:paraId="7C6C3FA3"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 xml:space="preserve">Has the partner provided a protocol of acceptance of the works or made a note to </w:t>
            </w:r>
            <w:r w:rsidRPr="0029279C">
              <w:rPr>
                <w:rFonts w:ascii="Open Sans" w:hAnsi="Open Sans" w:cs="Open Sans"/>
                <w:sz w:val="20"/>
                <w:szCs w:val="20"/>
                <w:lang w:val="en-US"/>
              </w:rPr>
              <w:lastRenderedPageBreak/>
              <w:t>that effect on the invoice/an attachment to the invoice?</w:t>
            </w:r>
          </w:p>
        </w:tc>
        <w:tc>
          <w:tcPr>
            <w:tcW w:w="1828" w:type="dxa"/>
            <w:vAlign w:val="center"/>
          </w:tcPr>
          <w:p w14:paraId="5FD258F5"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23AB9BE0" w14:textId="77777777" w:rsidR="0029279C" w:rsidRPr="0029279C" w:rsidRDefault="0029279C" w:rsidP="009F1CDD">
            <w:pPr>
              <w:spacing w:before="120" w:after="120" w:line="240" w:lineRule="auto"/>
              <w:rPr>
                <w:rFonts w:ascii="Open Sans" w:eastAsia="Times New Roman" w:hAnsi="Open Sans" w:cs="Open Sans"/>
                <w:i/>
                <w:sz w:val="20"/>
                <w:szCs w:val="20"/>
                <w:lang w:val="en-US" w:eastAsia="pl-PL"/>
              </w:rPr>
            </w:pPr>
          </w:p>
        </w:tc>
      </w:tr>
      <w:tr w:rsidR="0029279C" w:rsidRPr="000E07D8" w14:paraId="5D918C92" w14:textId="77777777" w:rsidTr="009F1CDD">
        <w:trPr>
          <w:jc w:val="center"/>
        </w:trPr>
        <w:tc>
          <w:tcPr>
            <w:tcW w:w="567" w:type="dxa"/>
            <w:vAlign w:val="center"/>
          </w:tcPr>
          <w:p w14:paraId="368F86B2"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3.</w:t>
            </w:r>
          </w:p>
        </w:tc>
        <w:tc>
          <w:tcPr>
            <w:tcW w:w="6978" w:type="dxa"/>
          </w:tcPr>
          <w:p w14:paraId="3B2F3B52"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Is the scope of work completed consistent with the contract/order with the contractor and the current application form?</w:t>
            </w:r>
          </w:p>
        </w:tc>
        <w:tc>
          <w:tcPr>
            <w:tcW w:w="1828" w:type="dxa"/>
            <w:vAlign w:val="center"/>
          </w:tcPr>
          <w:p w14:paraId="1E039EC5"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0BEEA736"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03E65129" w14:textId="77777777" w:rsidTr="009F1CDD">
        <w:trPr>
          <w:jc w:val="center"/>
        </w:trPr>
        <w:tc>
          <w:tcPr>
            <w:tcW w:w="567" w:type="dxa"/>
            <w:vAlign w:val="center"/>
          </w:tcPr>
          <w:p w14:paraId="33CAA198"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4.</w:t>
            </w:r>
          </w:p>
        </w:tc>
        <w:tc>
          <w:tcPr>
            <w:tcW w:w="6978" w:type="dxa"/>
          </w:tcPr>
          <w:p w14:paraId="7FA614EA"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Has the scope of the contract been performed within the timeframe indicated in the contract and at the agreed price?</w:t>
            </w:r>
          </w:p>
        </w:tc>
        <w:tc>
          <w:tcPr>
            <w:tcW w:w="1828" w:type="dxa"/>
            <w:vAlign w:val="center"/>
          </w:tcPr>
          <w:p w14:paraId="217D46E7"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5E15C2FD"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06D1D087" w14:textId="77777777" w:rsidTr="009F1CDD">
        <w:trPr>
          <w:jc w:val="center"/>
        </w:trPr>
        <w:tc>
          <w:tcPr>
            <w:tcW w:w="567" w:type="dxa"/>
            <w:vAlign w:val="center"/>
          </w:tcPr>
          <w:p w14:paraId="35C43EED"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5.</w:t>
            </w:r>
          </w:p>
        </w:tc>
        <w:tc>
          <w:tcPr>
            <w:tcW w:w="6978" w:type="dxa"/>
          </w:tcPr>
          <w:p w14:paraId="44AEEA4E"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Have the limits set out in the programme documents been exceeded in the case of real estate acquisitions?</w:t>
            </w:r>
          </w:p>
        </w:tc>
        <w:tc>
          <w:tcPr>
            <w:tcW w:w="1828" w:type="dxa"/>
            <w:vAlign w:val="center"/>
          </w:tcPr>
          <w:p w14:paraId="055F94DF"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3EDEDD05"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15A2EB2E" w14:textId="77777777" w:rsidTr="009F1CDD">
        <w:trPr>
          <w:jc w:val="center"/>
        </w:trPr>
        <w:tc>
          <w:tcPr>
            <w:tcW w:w="567" w:type="dxa"/>
            <w:vAlign w:val="center"/>
          </w:tcPr>
          <w:p w14:paraId="3A397800"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6.</w:t>
            </w:r>
          </w:p>
        </w:tc>
        <w:tc>
          <w:tcPr>
            <w:tcW w:w="6978" w:type="dxa"/>
          </w:tcPr>
          <w:p w14:paraId="49BD713D"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Have the costs of real estate purchase been presented in the project at the correct amount/proportion?</w:t>
            </w:r>
          </w:p>
        </w:tc>
        <w:tc>
          <w:tcPr>
            <w:tcW w:w="1828" w:type="dxa"/>
            <w:vAlign w:val="center"/>
          </w:tcPr>
          <w:p w14:paraId="03AE17D1"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48D45A8F"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00177635" w14:textId="77777777" w:rsidTr="009F1CDD">
        <w:trPr>
          <w:jc w:val="center"/>
        </w:trPr>
        <w:tc>
          <w:tcPr>
            <w:tcW w:w="567" w:type="dxa"/>
            <w:vAlign w:val="center"/>
          </w:tcPr>
          <w:p w14:paraId="26250546"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7.</w:t>
            </w:r>
          </w:p>
        </w:tc>
        <w:tc>
          <w:tcPr>
            <w:tcW w:w="6978" w:type="dxa"/>
          </w:tcPr>
          <w:p w14:paraId="754825CB"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Has the partner incurred expenditure as a result of public procurement procedures? /if YES, please indicate in the notes/comments when the FLC has completed the relevant checklist for ex-post procurement control and the outcome of this verification if the contract has been selected for control/.</w:t>
            </w:r>
          </w:p>
        </w:tc>
        <w:tc>
          <w:tcPr>
            <w:tcW w:w="1828" w:type="dxa"/>
            <w:vAlign w:val="center"/>
          </w:tcPr>
          <w:p w14:paraId="6BDED501"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5E9E75BB"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72F3FBA6" w14:textId="77777777" w:rsidTr="009F1CDD">
        <w:trPr>
          <w:jc w:val="center"/>
        </w:trPr>
        <w:tc>
          <w:tcPr>
            <w:tcW w:w="567" w:type="dxa"/>
            <w:vAlign w:val="center"/>
          </w:tcPr>
          <w:p w14:paraId="1F1E789E"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8.</w:t>
            </w:r>
          </w:p>
        </w:tc>
        <w:tc>
          <w:tcPr>
            <w:tcW w:w="6978" w:type="dxa"/>
          </w:tcPr>
          <w:p w14:paraId="6F060310"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 xml:space="preserve">If the partner has opted out of the procedure in accordance with the PPL Act, has it done so in a legitimate manner /if the procurement has been selected for control/. </w:t>
            </w:r>
          </w:p>
        </w:tc>
        <w:tc>
          <w:tcPr>
            <w:tcW w:w="1828" w:type="dxa"/>
            <w:vAlign w:val="center"/>
          </w:tcPr>
          <w:p w14:paraId="54B07718"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10D5BE58"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42749E03" w14:textId="77777777" w:rsidTr="009F1CDD">
        <w:trPr>
          <w:jc w:val="center"/>
        </w:trPr>
        <w:tc>
          <w:tcPr>
            <w:tcW w:w="567" w:type="dxa"/>
            <w:vAlign w:val="center"/>
          </w:tcPr>
          <w:p w14:paraId="150A0CAA"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9.</w:t>
            </w:r>
          </w:p>
        </w:tc>
        <w:tc>
          <w:tcPr>
            <w:tcW w:w="6978" w:type="dxa"/>
          </w:tcPr>
          <w:p w14:paraId="3D9484E3"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Has the partner incurred expenditure as a result of procedures conducted under the competition rule? /if YES, please indicate in the notes/comments when the FLC completed the checklist for the competitiveness check and information on the result of this verification if the contract was selected for control/.</w:t>
            </w:r>
          </w:p>
        </w:tc>
        <w:tc>
          <w:tcPr>
            <w:tcW w:w="1828" w:type="dxa"/>
            <w:vAlign w:val="center"/>
          </w:tcPr>
          <w:p w14:paraId="05BADBF9"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6C959B53"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7E51519E" w14:textId="77777777" w:rsidTr="009F1CDD">
        <w:trPr>
          <w:jc w:val="center"/>
        </w:trPr>
        <w:tc>
          <w:tcPr>
            <w:tcW w:w="567" w:type="dxa"/>
            <w:vAlign w:val="center"/>
          </w:tcPr>
          <w:p w14:paraId="0EDEB16F"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10.</w:t>
            </w:r>
          </w:p>
        </w:tc>
        <w:tc>
          <w:tcPr>
            <w:tcW w:w="6978" w:type="dxa"/>
          </w:tcPr>
          <w:p w14:paraId="1049A8B9"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If a partner has opted out of conducting a tender under the competition rule, has it done so legitimately? /if the procurement has been selected for control/.</w:t>
            </w:r>
          </w:p>
        </w:tc>
        <w:tc>
          <w:tcPr>
            <w:tcW w:w="1828" w:type="dxa"/>
            <w:vAlign w:val="center"/>
          </w:tcPr>
          <w:p w14:paraId="74DA79ED"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7C846631"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48943106" w14:textId="77777777" w:rsidTr="009F1CDD">
        <w:trPr>
          <w:jc w:val="center"/>
        </w:trPr>
        <w:tc>
          <w:tcPr>
            <w:tcW w:w="567" w:type="dxa"/>
            <w:vAlign w:val="center"/>
          </w:tcPr>
          <w:p w14:paraId="10B5294A"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11.</w:t>
            </w:r>
          </w:p>
        </w:tc>
        <w:tc>
          <w:tcPr>
            <w:tcW w:w="6978" w:type="dxa"/>
          </w:tcPr>
          <w:p w14:paraId="10FDBE59"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If the partner has amended contracts/signed annexes, was this in accordance with the law and the contract concluded with the contractor?</w:t>
            </w:r>
          </w:p>
        </w:tc>
        <w:tc>
          <w:tcPr>
            <w:tcW w:w="1828" w:type="dxa"/>
            <w:vAlign w:val="center"/>
          </w:tcPr>
          <w:p w14:paraId="717C143A"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4020E23E"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03CAC185" w14:textId="77777777" w:rsidTr="009F1CDD">
        <w:trPr>
          <w:jc w:val="center"/>
        </w:trPr>
        <w:tc>
          <w:tcPr>
            <w:tcW w:w="567" w:type="dxa"/>
            <w:vAlign w:val="center"/>
          </w:tcPr>
          <w:p w14:paraId="78299E79"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12</w:t>
            </w:r>
          </w:p>
        </w:tc>
        <w:tc>
          <w:tcPr>
            <w:tcW w:w="6978" w:type="dxa"/>
          </w:tcPr>
          <w:p w14:paraId="6FB18C5A"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/If applicable/ Has the documentation concerning the acceptance of the investment been handed over?</w:t>
            </w:r>
          </w:p>
        </w:tc>
        <w:tc>
          <w:tcPr>
            <w:tcW w:w="1828" w:type="dxa"/>
            <w:vAlign w:val="center"/>
          </w:tcPr>
          <w:p w14:paraId="09625767"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1CBFC3E4"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5F4E8FE9" w14:textId="77777777" w:rsidTr="009F1CDD">
        <w:trPr>
          <w:jc w:val="center"/>
        </w:trPr>
        <w:tc>
          <w:tcPr>
            <w:tcW w:w="567" w:type="dxa"/>
            <w:vAlign w:val="center"/>
          </w:tcPr>
          <w:p w14:paraId="146ECDEE"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13.</w:t>
            </w:r>
          </w:p>
        </w:tc>
        <w:tc>
          <w:tcPr>
            <w:tcW w:w="6978" w:type="dxa"/>
          </w:tcPr>
          <w:p w14:paraId="79DEE94A"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/If applicable/ Can the output indicator be confirmed on the basis of the documentation provided?</w:t>
            </w:r>
          </w:p>
        </w:tc>
        <w:tc>
          <w:tcPr>
            <w:tcW w:w="1828" w:type="dxa"/>
            <w:vAlign w:val="center"/>
          </w:tcPr>
          <w:p w14:paraId="77A8C72C"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20EDD69A"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765D60E3" w14:textId="77777777" w:rsidTr="009F1CDD">
        <w:trPr>
          <w:jc w:val="center"/>
        </w:trPr>
        <w:tc>
          <w:tcPr>
            <w:tcW w:w="567" w:type="dxa"/>
            <w:vAlign w:val="center"/>
          </w:tcPr>
          <w:p w14:paraId="63F3BFCC"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lastRenderedPageBreak/>
              <w:t>14.</w:t>
            </w:r>
          </w:p>
        </w:tc>
        <w:tc>
          <w:tcPr>
            <w:tcW w:w="6978" w:type="dxa"/>
          </w:tcPr>
          <w:p w14:paraId="1911F35E"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Does the presented expenditure comply with the rules on eligibility of expenditure (as per Community, programme and national rules)?</w:t>
            </w:r>
          </w:p>
        </w:tc>
        <w:tc>
          <w:tcPr>
            <w:tcW w:w="1828" w:type="dxa"/>
            <w:vAlign w:val="center"/>
          </w:tcPr>
          <w:p w14:paraId="60B21318"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4546" w:type="dxa"/>
            <w:vAlign w:val="center"/>
          </w:tcPr>
          <w:p w14:paraId="2A937788"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bl>
    <w:p w14:paraId="775AE56A" w14:textId="77777777" w:rsidR="0029279C" w:rsidRPr="0029279C" w:rsidRDefault="0029279C" w:rsidP="00941AEC">
      <w:pPr>
        <w:keepNext/>
        <w:numPr>
          <w:ilvl w:val="0"/>
          <w:numId w:val="4"/>
        </w:numPr>
        <w:spacing w:before="240" w:after="60" w:line="240" w:lineRule="auto"/>
        <w:outlineLvl w:val="1"/>
        <w:rPr>
          <w:rFonts w:ascii="Open Sans" w:eastAsia="Times New Roman" w:hAnsi="Open Sans" w:cs="Open Sans"/>
          <w:b/>
          <w:bCs/>
          <w:i/>
          <w:iCs/>
          <w:color w:val="17365D"/>
          <w:sz w:val="20"/>
          <w:szCs w:val="20"/>
          <w:lang w:val="en-US"/>
        </w:rPr>
      </w:pPr>
      <w:r w:rsidRPr="0029279C">
        <w:rPr>
          <w:rFonts w:ascii="Open Sans" w:eastAsia="Times New Roman" w:hAnsi="Open Sans" w:cs="Open Sans"/>
          <w:b/>
          <w:bCs/>
          <w:color w:val="17365D"/>
          <w:sz w:val="20"/>
          <w:szCs w:val="20"/>
          <w:lang w:val="en-US"/>
        </w:rPr>
        <w:t>Verification of compliance with visibility, communication and transparency obligations</w:t>
      </w:r>
    </w:p>
    <w:bookmarkEnd w:id="21"/>
    <w:bookmarkEnd w:id="22"/>
    <w:bookmarkEnd w:id="23"/>
    <w:p w14:paraId="75200492" w14:textId="77777777" w:rsidR="0029279C" w:rsidRPr="0029279C" w:rsidRDefault="0029279C" w:rsidP="0029279C">
      <w:pPr>
        <w:keepNext/>
        <w:spacing w:before="240" w:after="60" w:line="240" w:lineRule="auto"/>
        <w:outlineLvl w:val="1"/>
        <w:rPr>
          <w:rFonts w:ascii="Open Sans" w:eastAsia="Times New Roman" w:hAnsi="Open Sans" w:cs="Open Sans"/>
          <w:b/>
          <w:bCs/>
          <w:i/>
          <w:iCs/>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9"/>
        <w:gridCol w:w="4719"/>
        <w:gridCol w:w="1303"/>
        <w:gridCol w:w="2432"/>
      </w:tblGrid>
      <w:tr w:rsidR="0029279C" w:rsidRPr="0029279C" w14:paraId="222E5019" w14:textId="77777777" w:rsidTr="009F1CDD">
        <w:trPr>
          <w:jc w:val="center"/>
        </w:trPr>
        <w:tc>
          <w:tcPr>
            <w:tcW w:w="812" w:type="dxa"/>
            <w:shd w:val="clear" w:color="auto" w:fill="B8CCE4"/>
            <w:vAlign w:val="center"/>
          </w:tcPr>
          <w:p w14:paraId="685C58FC"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No.</w:t>
            </w:r>
          </w:p>
        </w:tc>
        <w:tc>
          <w:tcPr>
            <w:tcW w:w="7749" w:type="dxa"/>
            <w:shd w:val="clear" w:color="auto" w:fill="B8CCE4"/>
            <w:vAlign w:val="center"/>
          </w:tcPr>
          <w:p w14:paraId="39CEB6CE"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Question</w:t>
            </w:r>
          </w:p>
        </w:tc>
        <w:tc>
          <w:tcPr>
            <w:tcW w:w="1440" w:type="dxa"/>
            <w:shd w:val="clear" w:color="auto" w:fill="B8CCE4"/>
            <w:vAlign w:val="center"/>
          </w:tcPr>
          <w:p w14:paraId="4A47CEF5"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Yes/No</w:t>
            </w:r>
          </w:p>
          <w:p w14:paraId="3FDB69D7"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Not applicable</w:t>
            </w:r>
          </w:p>
        </w:tc>
        <w:tc>
          <w:tcPr>
            <w:tcW w:w="3638" w:type="dxa"/>
            <w:shd w:val="clear" w:color="auto" w:fill="B8CCE4"/>
            <w:vAlign w:val="center"/>
          </w:tcPr>
          <w:p w14:paraId="5F7838F7"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eastAsia="pl-PL"/>
              </w:rPr>
            </w:pPr>
            <w:r w:rsidRPr="0029279C">
              <w:rPr>
                <w:rFonts w:ascii="Open Sans" w:eastAsia="Times New Roman" w:hAnsi="Open Sans" w:cs="Open Sans"/>
                <w:b/>
                <w:bCs/>
                <w:sz w:val="20"/>
                <w:szCs w:val="20"/>
                <w:lang w:val="en-US"/>
              </w:rPr>
              <w:t>Comments</w:t>
            </w:r>
          </w:p>
        </w:tc>
      </w:tr>
      <w:tr w:rsidR="0029279C" w:rsidRPr="000E07D8" w14:paraId="0A1F4A0D" w14:textId="77777777" w:rsidTr="009F1CDD">
        <w:trPr>
          <w:jc w:val="center"/>
        </w:trPr>
        <w:tc>
          <w:tcPr>
            <w:tcW w:w="812" w:type="dxa"/>
            <w:vAlign w:val="center"/>
          </w:tcPr>
          <w:p w14:paraId="65C385ED"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1.</w:t>
            </w:r>
          </w:p>
        </w:tc>
        <w:tc>
          <w:tcPr>
            <w:tcW w:w="7749" w:type="dxa"/>
          </w:tcPr>
          <w:p w14:paraId="18F5D3CE"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Has the partner posted a brief description of the project, information about its objectives and results, financial support from the programme on its own website or its own social media pages (if it has any)?</w:t>
            </w:r>
          </w:p>
        </w:tc>
        <w:tc>
          <w:tcPr>
            <w:tcW w:w="1440" w:type="dxa"/>
            <w:vAlign w:val="center"/>
          </w:tcPr>
          <w:p w14:paraId="29CB3F3C"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3638" w:type="dxa"/>
            <w:vAlign w:val="center"/>
          </w:tcPr>
          <w:p w14:paraId="75459984"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7CAEC1AC" w14:textId="77777777" w:rsidTr="009F1CDD">
        <w:trPr>
          <w:jc w:val="center"/>
        </w:trPr>
        <w:tc>
          <w:tcPr>
            <w:tcW w:w="812" w:type="dxa"/>
            <w:vAlign w:val="center"/>
          </w:tcPr>
          <w:p w14:paraId="6D689A2E"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2.</w:t>
            </w:r>
          </w:p>
        </w:tc>
        <w:tc>
          <w:tcPr>
            <w:tcW w:w="7749" w:type="dxa"/>
          </w:tcPr>
          <w:p w14:paraId="60EFBF29"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/if applicable/ Has the partner included information about the support from the programme in the project documents and information materials intended for the public or project participants?</w:t>
            </w:r>
          </w:p>
        </w:tc>
        <w:tc>
          <w:tcPr>
            <w:tcW w:w="1440" w:type="dxa"/>
            <w:vAlign w:val="center"/>
          </w:tcPr>
          <w:p w14:paraId="688569D3"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3638" w:type="dxa"/>
            <w:vAlign w:val="center"/>
          </w:tcPr>
          <w:p w14:paraId="6139AD00"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3AA72986" w14:textId="77777777" w:rsidTr="009F1CDD">
        <w:trPr>
          <w:jc w:val="center"/>
        </w:trPr>
        <w:tc>
          <w:tcPr>
            <w:tcW w:w="812" w:type="dxa"/>
            <w:vAlign w:val="center"/>
          </w:tcPr>
          <w:p w14:paraId="5748DA2B"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3.</w:t>
            </w:r>
          </w:p>
        </w:tc>
        <w:tc>
          <w:tcPr>
            <w:tcW w:w="7749" w:type="dxa"/>
          </w:tcPr>
          <w:p w14:paraId="20E69909"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 xml:space="preserve">/if applicable/ Has the partner placed permanent information boards or commemorative plaques in public places which include the programme logo - for projects involving tangible investments or purchase of equipment with a value above EUR 100,000? </w:t>
            </w:r>
          </w:p>
        </w:tc>
        <w:tc>
          <w:tcPr>
            <w:tcW w:w="1440" w:type="dxa"/>
            <w:vAlign w:val="center"/>
          </w:tcPr>
          <w:p w14:paraId="4989B9F2"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3638" w:type="dxa"/>
            <w:vAlign w:val="center"/>
          </w:tcPr>
          <w:p w14:paraId="43AF6449"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066B913D" w14:textId="77777777" w:rsidTr="009F1CDD">
        <w:trPr>
          <w:jc w:val="center"/>
        </w:trPr>
        <w:tc>
          <w:tcPr>
            <w:tcW w:w="812" w:type="dxa"/>
            <w:vAlign w:val="center"/>
          </w:tcPr>
          <w:p w14:paraId="39F0CDD3"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4.</w:t>
            </w:r>
          </w:p>
        </w:tc>
        <w:tc>
          <w:tcPr>
            <w:tcW w:w="7749" w:type="dxa"/>
          </w:tcPr>
          <w:p w14:paraId="6614F0D1"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Has the partner placed at least one poster of at least A3 size or similar size electronic display, in public places with information about the project and support from the programme?</w:t>
            </w:r>
          </w:p>
        </w:tc>
        <w:tc>
          <w:tcPr>
            <w:tcW w:w="1440" w:type="dxa"/>
            <w:vAlign w:val="center"/>
          </w:tcPr>
          <w:p w14:paraId="4C67619C"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3638" w:type="dxa"/>
            <w:vAlign w:val="center"/>
          </w:tcPr>
          <w:p w14:paraId="351875CA"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2882E07D" w14:textId="77777777" w:rsidTr="009F1CDD">
        <w:trPr>
          <w:jc w:val="center"/>
        </w:trPr>
        <w:tc>
          <w:tcPr>
            <w:tcW w:w="812" w:type="dxa"/>
            <w:vAlign w:val="center"/>
          </w:tcPr>
          <w:p w14:paraId="67AF963E"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5.</w:t>
            </w:r>
          </w:p>
        </w:tc>
        <w:tc>
          <w:tcPr>
            <w:tcW w:w="7749" w:type="dxa"/>
          </w:tcPr>
          <w:p w14:paraId="5623B47E"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/if applicable/ Has the partner organized an information event involving the Managing Authority, the National Authority and the European Commission?</w:t>
            </w:r>
          </w:p>
        </w:tc>
        <w:tc>
          <w:tcPr>
            <w:tcW w:w="1440" w:type="dxa"/>
            <w:vAlign w:val="center"/>
          </w:tcPr>
          <w:p w14:paraId="32D03C29"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3638" w:type="dxa"/>
            <w:vAlign w:val="center"/>
          </w:tcPr>
          <w:p w14:paraId="79A0CA6E"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r w:rsidR="0029279C" w:rsidRPr="000E07D8" w14:paraId="75DA42B9" w14:textId="77777777" w:rsidTr="009F1CDD">
        <w:trPr>
          <w:jc w:val="center"/>
        </w:trPr>
        <w:tc>
          <w:tcPr>
            <w:tcW w:w="812" w:type="dxa"/>
            <w:vAlign w:val="center"/>
          </w:tcPr>
          <w:p w14:paraId="3FEADF12"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r w:rsidRPr="0029279C">
              <w:rPr>
                <w:rFonts w:ascii="Open Sans" w:eastAsia="Times New Roman" w:hAnsi="Open Sans" w:cs="Open Sans"/>
                <w:sz w:val="20"/>
                <w:szCs w:val="20"/>
                <w:lang w:val="en-US" w:eastAsia="pl-PL"/>
              </w:rPr>
              <w:t>6.</w:t>
            </w:r>
          </w:p>
        </w:tc>
        <w:tc>
          <w:tcPr>
            <w:tcW w:w="7749" w:type="dxa"/>
          </w:tcPr>
          <w:p w14:paraId="307C9034" w14:textId="77777777" w:rsidR="0029279C" w:rsidRPr="0029279C" w:rsidRDefault="0029279C" w:rsidP="009F1CDD">
            <w:pPr>
              <w:spacing w:after="0" w:line="240" w:lineRule="auto"/>
              <w:jc w:val="both"/>
              <w:rPr>
                <w:rFonts w:ascii="Open Sans" w:eastAsia="Times New Roman" w:hAnsi="Open Sans" w:cs="Open Sans"/>
                <w:sz w:val="20"/>
                <w:szCs w:val="20"/>
                <w:lang w:val="en-US" w:eastAsia="pl-PL"/>
              </w:rPr>
            </w:pPr>
            <w:r w:rsidRPr="0029279C">
              <w:rPr>
                <w:rFonts w:ascii="Open Sans" w:hAnsi="Open Sans" w:cs="Open Sans"/>
                <w:sz w:val="20"/>
                <w:szCs w:val="20"/>
                <w:lang w:val="en-US"/>
              </w:rPr>
              <w:t>Does the partner use the programme logo, of which the European Union symbol is a part?</w:t>
            </w:r>
          </w:p>
        </w:tc>
        <w:tc>
          <w:tcPr>
            <w:tcW w:w="1440" w:type="dxa"/>
            <w:vAlign w:val="center"/>
          </w:tcPr>
          <w:p w14:paraId="35B4EC7D"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c>
          <w:tcPr>
            <w:tcW w:w="3638" w:type="dxa"/>
            <w:vAlign w:val="center"/>
          </w:tcPr>
          <w:p w14:paraId="78E149D4" w14:textId="77777777" w:rsidR="0029279C" w:rsidRPr="0029279C" w:rsidRDefault="0029279C" w:rsidP="009F1CDD">
            <w:pPr>
              <w:spacing w:before="120" w:after="120" w:line="240" w:lineRule="auto"/>
              <w:rPr>
                <w:rFonts w:ascii="Open Sans" w:eastAsia="Times New Roman" w:hAnsi="Open Sans" w:cs="Open Sans"/>
                <w:sz w:val="20"/>
                <w:szCs w:val="20"/>
                <w:lang w:val="en-US" w:eastAsia="pl-PL"/>
              </w:rPr>
            </w:pPr>
          </w:p>
        </w:tc>
      </w:tr>
    </w:tbl>
    <w:p w14:paraId="513EA506" w14:textId="77777777" w:rsidR="0029279C" w:rsidRPr="0029279C" w:rsidRDefault="0029279C" w:rsidP="0029279C">
      <w:pPr>
        <w:spacing w:after="0" w:line="240" w:lineRule="auto"/>
        <w:rPr>
          <w:rFonts w:ascii="Open Sans" w:eastAsia="Times New Roman" w:hAnsi="Open Sans" w:cs="Open Sans"/>
          <w:sz w:val="20"/>
          <w:szCs w:val="20"/>
          <w:lang w:val="en-US"/>
        </w:rPr>
      </w:pPr>
    </w:p>
    <w:p w14:paraId="6B4DADB8" w14:textId="77777777" w:rsidR="0029279C" w:rsidRPr="0029279C" w:rsidRDefault="0029279C" w:rsidP="00941AEC">
      <w:pPr>
        <w:keepNext/>
        <w:numPr>
          <w:ilvl w:val="0"/>
          <w:numId w:val="4"/>
        </w:numPr>
        <w:spacing w:before="240" w:after="0" w:line="240" w:lineRule="auto"/>
        <w:outlineLvl w:val="1"/>
        <w:rPr>
          <w:rFonts w:ascii="Open Sans" w:eastAsia="Times New Roman" w:hAnsi="Open Sans" w:cs="Open Sans"/>
          <w:sz w:val="20"/>
          <w:szCs w:val="20"/>
          <w:lang w:val="en-US"/>
        </w:rPr>
      </w:pPr>
      <w:r w:rsidRPr="0029279C">
        <w:rPr>
          <w:rFonts w:ascii="Open Sans" w:eastAsia="Times New Roman" w:hAnsi="Open Sans" w:cs="Open Sans"/>
          <w:b/>
          <w:bCs/>
          <w:color w:val="17365D"/>
          <w:sz w:val="20"/>
          <w:szCs w:val="20"/>
          <w:lang w:val="en-US"/>
        </w:rPr>
        <w:t>Verification</w:t>
      </w:r>
      <w:r w:rsidRPr="0029279C">
        <w:rPr>
          <w:rFonts w:ascii="Open Sans" w:eastAsia="Times New Roman" w:hAnsi="Open Sans" w:cs="Open Sans"/>
          <w:sz w:val="20"/>
          <w:szCs w:val="20"/>
          <w:lang w:val="en-US"/>
        </w:rPr>
        <w:t xml:space="preserve"> </w:t>
      </w:r>
      <w:r w:rsidRPr="0029279C">
        <w:rPr>
          <w:rFonts w:ascii="Open Sans" w:eastAsia="Times New Roman" w:hAnsi="Open Sans" w:cs="Open Sans"/>
          <w:b/>
          <w:bCs/>
          <w:color w:val="17365D"/>
          <w:sz w:val="20"/>
          <w:szCs w:val="20"/>
          <w:lang w:val="en-US"/>
        </w:rPr>
        <w:t>of compliance by the lead partner with obligations set in Article 26 (1) and (2) of the Regulation No.2021/1059 of 24 June 2021 on specific provisions for the European territorial cooperation goal (Interreg) supported by the European Regional Development Fund and external financing instruments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4"/>
        <w:gridCol w:w="4670"/>
        <w:gridCol w:w="1308"/>
        <w:gridCol w:w="2471"/>
      </w:tblGrid>
      <w:tr w:rsidR="0029279C" w:rsidRPr="0029279C" w14:paraId="1F8709AE" w14:textId="77777777" w:rsidTr="009F1CDD">
        <w:trPr>
          <w:jc w:val="center"/>
        </w:trPr>
        <w:tc>
          <w:tcPr>
            <w:tcW w:w="812" w:type="dxa"/>
            <w:shd w:val="clear" w:color="auto" w:fill="B8CCE4"/>
            <w:vAlign w:val="center"/>
          </w:tcPr>
          <w:p w14:paraId="1E0E642E"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No.</w:t>
            </w:r>
          </w:p>
        </w:tc>
        <w:tc>
          <w:tcPr>
            <w:tcW w:w="7749" w:type="dxa"/>
            <w:shd w:val="clear" w:color="auto" w:fill="B8CCE4"/>
            <w:vAlign w:val="center"/>
          </w:tcPr>
          <w:p w14:paraId="292607C3"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Question</w:t>
            </w:r>
          </w:p>
        </w:tc>
        <w:tc>
          <w:tcPr>
            <w:tcW w:w="1440" w:type="dxa"/>
            <w:shd w:val="clear" w:color="auto" w:fill="B8CCE4"/>
            <w:vAlign w:val="center"/>
          </w:tcPr>
          <w:p w14:paraId="33048F85"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Yes/No</w:t>
            </w:r>
          </w:p>
          <w:p w14:paraId="5102A653"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lastRenderedPageBreak/>
              <w:t>Not applicable</w:t>
            </w:r>
          </w:p>
        </w:tc>
        <w:tc>
          <w:tcPr>
            <w:tcW w:w="3638" w:type="dxa"/>
            <w:shd w:val="clear" w:color="auto" w:fill="B8CCE4"/>
            <w:vAlign w:val="center"/>
          </w:tcPr>
          <w:p w14:paraId="6DB3A327"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lastRenderedPageBreak/>
              <w:t>Comments</w:t>
            </w:r>
          </w:p>
        </w:tc>
      </w:tr>
      <w:tr w:rsidR="0029279C" w:rsidRPr="000E07D8" w14:paraId="5685EE6F" w14:textId="77777777" w:rsidTr="009F1CDD">
        <w:trPr>
          <w:jc w:val="center"/>
        </w:trPr>
        <w:tc>
          <w:tcPr>
            <w:tcW w:w="812" w:type="dxa"/>
            <w:shd w:val="clear" w:color="auto" w:fill="auto"/>
            <w:vAlign w:val="center"/>
          </w:tcPr>
          <w:p w14:paraId="1A8B0B17" w14:textId="77777777" w:rsidR="0029279C" w:rsidRPr="0029279C" w:rsidRDefault="0029279C" w:rsidP="009F1CDD">
            <w:pPr>
              <w:spacing w:before="120" w:after="120" w:line="240" w:lineRule="auto"/>
              <w:rPr>
                <w:rFonts w:ascii="Open Sans" w:eastAsia="Times New Roman" w:hAnsi="Open Sans" w:cs="Open Sans"/>
                <w:b/>
                <w:bCs/>
                <w:sz w:val="20"/>
                <w:szCs w:val="20"/>
                <w:lang w:val="en-US"/>
              </w:rPr>
            </w:pPr>
            <w:r w:rsidRPr="0029279C">
              <w:rPr>
                <w:rFonts w:ascii="Open Sans" w:eastAsia="Times New Roman" w:hAnsi="Open Sans" w:cs="Open Sans"/>
                <w:b/>
                <w:bCs/>
                <w:sz w:val="20"/>
                <w:szCs w:val="20"/>
                <w:lang w:val="en-US"/>
              </w:rPr>
              <w:t>1.</w:t>
            </w:r>
          </w:p>
        </w:tc>
        <w:tc>
          <w:tcPr>
            <w:tcW w:w="7749" w:type="dxa"/>
            <w:shd w:val="clear" w:color="auto" w:fill="auto"/>
            <w:vAlign w:val="center"/>
          </w:tcPr>
          <w:p w14:paraId="633531A4"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Has the lead partner concluded a partnership agreement with other partners?</w:t>
            </w:r>
          </w:p>
        </w:tc>
        <w:tc>
          <w:tcPr>
            <w:tcW w:w="1440" w:type="dxa"/>
            <w:shd w:val="clear" w:color="auto" w:fill="auto"/>
            <w:vAlign w:val="center"/>
          </w:tcPr>
          <w:p w14:paraId="0ABE5AF1" w14:textId="77777777" w:rsidR="0029279C" w:rsidRPr="0029279C" w:rsidRDefault="0029279C" w:rsidP="009F1CDD">
            <w:pPr>
              <w:spacing w:before="120" w:after="120" w:line="240" w:lineRule="auto"/>
              <w:rPr>
                <w:rFonts w:ascii="Open Sans" w:eastAsia="Times New Roman" w:hAnsi="Open Sans" w:cs="Open Sans"/>
                <w:b/>
                <w:bCs/>
                <w:sz w:val="20"/>
                <w:szCs w:val="20"/>
                <w:lang w:val="en-US"/>
              </w:rPr>
            </w:pPr>
          </w:p>
        </w:tc>
        <w:tc>
          <w:tcPr>
            <w:tcW w:w="3638" w:type="dxa"/>
            <w:shd w:val="clear" w:color="auto" w:fill="auto"/>
            <w:vAlign w:val="center"/>
          </w:tcPr>
          <w:p w14:paraId="43B3746A" w14:textId="77777777" w:rsidR="0029279C" w:rsidRPr="0029279C" w:rsidRDefault="0029279C" w:rsidP="009F1CDD">
            <w:pPr>
              <w:spacing w:before="120" w:after="120" w:line="240" w:lineRule="auto"/>
              <w:jc w:val="center"/>
              <w:rPr>
                <w:rFonts w:ascii="Open Sans" w:eastAsia="Times New Roman" w:hAnsi="Open Sans" w:cs="Open Sans"/>
                <w:b/>
                <w:bCs/>
                <w:sz w:val="20"/>
                <w:szCs w:val="20"/>
                <w:lang w:val="en-US"/>
              </w:rPr>
            </w:pPr>
          </w:p>
        </w:tc>
      </w:tr>
      <w:tr w:rsidR="0029279C" w:rsidRPr="000E07D8" w14:paraId="76EB8FB3" w14:textId="77777777" w:rsidTr="009F1CDD">
        <w:trPr>
          <w:jc w:val="center"/>
        </w:trPr>
        <w:tc>
          <w:tcPr>
            <w:tcW w:w="812" w:type="dxa"/>
            <w:shd w:val="clear" w:color="auto" w:fill="auto"/>
            <w:vAlign w:val="center"/>
          </w:tcPr>
          <w:p w14:paraId="6B18EFB0"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2.</w:t>
            </w:r>
          </w:p>
        </w:tc>
        <w:tc>
          <w:tcPr>
            <w:tcW w:w="7749" w:type="dxa"/>
            <w:shd w:val="clear" w:color="auto" w:fill="auto"/>
            <w:vAlign w:val="center"/>
          </w:tcPr>
          <w:p w14:paraId="36B02B33"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/if applicable/ Does the lead partner forwards to other partners the total amount of refund received as soon as possible?</w:t>
            </w:r>
          </w:p>
        </w:tc>
        <w:tc>
          <w:tcPr>
            <w:tcW w:w="1440" w:type="dxa"/>
            <w:shd w:val="clear" w:color="auto" w:fill="auto"/>
            <w:vAlign w:val="center"/>
          </w:tcPr>
          <w:p w14:paraId="1F760B89"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3638" w:type="dxa"/>
            <w:shd w:val="clear" w:color="auto" w:fill="auto"/>
            <w:vAlign w:val="center"/>
          </w:tcPr>
          <w:p w14:paraId="0EA54F9A"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0E07D8" w14:paraId="5CB674D3" w14:textId="77777777" w:rsidTr="009F1CDD">
        <w:trPr>
          <w:jc w:val="center"/>
        </w:trPr>
        <w:tc>
          <w:tcPr>
            <w:tcW w:w="812" w:type="dxa"/>
            <w:shd w:val="clear" w:color="auto" w:fill="auto"/>
            <w:vAlign w:val="center"/>
          </w:tcPr>
          <w:p w14:paraId="45F4AE2D"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3.</w:t>
            </w:r>
          </w:p>
        </w:tc>
        <w:tc>
          <w:tcPr>
            <w:tcW w:w="7749" w:type="dxa"/>
            <w:shd w:val="clear" w:color="auto" w:fill="auto"/>
            <w:vAlign w:val="center"/>
          </w:tcPr>
          <w:p w14:paraId="56CAE0C5" w14:textId="77777777" w:rsidR="0029279C" w:rsidRPr="0029279C" w:rsidRDefault="0029279C" w:rsidP="009F1CDD">
            <w:pPr>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If the lead partner has deducted the amounts paid to the partners, has it done so legally, e.g. on the basis of information from the MA/JS?</w:t>
            </w:r>
          </w:p>
        </w:tc>
        <w:tc>
          <w:tcPr>
            <w:tcW w:w="1440" w:type="dxa"/>
            <w:shd w:val="clear" w:color="auto" w:fill="auto"/>
            <w:vAlign w:val="center"/>
          </w:tcPr>
          <w:p w14:paraId="401DB909"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3638" w:type="dxa"/>
            <w:shd w:val="clear" w:color="auto" w:fill="auto"/>
            <w:vAlign w:val="center"/>
          </w:tcPr>
          <w:p w14:paraId="4F507572"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0E07D8" w14:paraId="3A3D8E79" w14:textId="77777777" w:rsidTr="009F1CDD">
        <w:trPr>
          <w:jc w:val="center"/>
        </w:trPr>
        <w:tc>
          <w:tcPr>
            <w:tcW w:w="812" w:type="dxa"/>
            <w:shd w:val="clear" w:color="auto" w:fill="auto"/>
            <w:vAlign w:val="center"/>
          </w:tcPr>
          <w:p w14:paraId="5EAC9765"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4.</w:t>
            </w:r>
          </w:p>
        </w:tc>
        <w:tc>
          <w:tcPr>
            <w:tcW w:w="7749" w:type="dxa"/>
            <w:shd w:val="clear" w:color="auto" w:fill="auto"/>
            <w:vAlign w:val="center"/>
          </w:tcPr>
          <w:p w14:paraId="1E38E83E" w14:textId="77777777" w:rsidR="0029279C" w:rsidRPr="0029279C" w:rsidRDefault="0029279C" w:rsidP="009F1CDD">
            <w:pPr>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Has the lead partner informed the JS about savings in the project, in particular those resulting from public procurement procedures concluded with the signing of a contract with the contractor?</w:t>
            </w:r>
          </w:p>
        </w:tc>
        <w:tc>
          <w:tcPr>
            <w:tcW w:w="1440" w:type="dxa"/>
            <w:shd w:val="clear" w:color="auto" w:fill="auto"/>
            <w:vAlign w:val="center"/>
          </w:tcPr>
          <w:p w14:paraId="0832513E"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3638" w:type="dxa"/>
            <w:shd w:val="clear" w:color="auto" w:fill="auto"/>
            <w:vAlign w:val="center"/>
          </w:tcPr>
          <w:p w14:paraId="0D636C47"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bl>
    <w:p w14:paraId="668F9803" w14:textId="77777777" w:rsidR="0029279C" w:rsidRPr="0029279C" w:rsidRDefault="0029279C" w:rsidP="00941AEC">
      <w:pPr>
        <w:keepNext/>
        <w:numPr>
          <w:ilvl w:val="0"/>
          <w:numId w:val="4"/>
        </w:numPr>
        <w:spacing w:before="240" w:after="60" w:line="240" w:lineRule="auto"/>
        <w:outlineLvl w:val="1"/>
        <w:rPr>
          <w:rFonts w:ascii="Open Sans" w:eastAsia="Times New Roman" w:hAnsi="Open Sans" w:cs="Open Sans"/>
          <w:b/>
          <w:bCs/>
          <w:color w:val="17365D"/>
          <w:sz w:val="20"/>
          <w:szCs w:val="20"/>
          <w:lang w:val="en-US"/>
        </w:rPr>
      </w:pPr>
      <w:r w:rsidRPr="0029279C">
        <w:rPr>
          <w:rFonts w:ascii="Open Sans" w:eastAsia="Times New Roman" w:hAnsi="Open Sans" w:cs="Open Sans"/>
          <w:b/>
          <w:bCs/>
          <w:color w:val="17365D"/>
          <w:sz w:val="20"/>
          <w:szCs w:val="20"/>
          <w:lang w:val="en-US"/>
        </w:rPr>
        <w:t>VAT eligibility verification /if applicable and required by program rules/</w:t>
      </w:r>
    </w:p>
    <w:p w14:paraId="2DC7A60C" w14:textId="77777777" w:rsidR="0029279C" w:rsidRPr="0029279C" w:rsidRDefault="0029279C" w:rsidP="0029279C">
      <w:pPr>
        <w:spacing w:after="0" w:line="240" w:lineRule="auto"/>
        <w:rPr>
          <w:rFonts w:ascii="Open Sans" w:eastAsia="Times New Roman" w:hAnsi="Open Sans" w:cs="Open Sans"/>
          <w:sz w:val="20"/>
          <w:szCs w:val="20"/>
          <w:lang w:val="en-US"/>
        </w:rPr>
      </w:pPr>
    </w:p>
    <w:p w14:paraId="5F39F6F8" w14:textId="77777777" w:rsidR="0029279C" w:rsidRPr="0029279C" w:rsidRDefault="0029279C" w:rsidP="0029279C">
      <w:pPr>
        <w:spacing w:after="0" w:line="240" w:lineRule="auto"/>
        <w:rPr>
          <w:rFonts w:ascii="Open Sans" w:eastAsia="Times New Roman" w:hAnsi="Open Sans" w:cs="Open Sans"/>
          <w:sz w:val="20"/>
          <w:szCs w:val="20"/>
          <w:lang w:val="en-US"/>
        </w:rPr>
      </w:pPr>
    </w:p>
    <w:p w14:paraId="4DC4756A" w14:textId="77777777" w:rsidR="0029279C" w:rsidRPr="0029279C" w:rsidRDefault="0029279C" w:rsidP="0029279C">
      <w:pPr>
        <w:spacing w:after="0" w:line="240" w:lineRule="auto"/>
        <w:rPr>
          <w:rFonts w:ascii="Open Sans" w:eastAsia="Times New Roman" w:hAnsi="Open Sans" w:cs="Open Sans"/>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
        <w:gridCol w:w="4785"/>
        <w:gridCol w:w="1297"/>
        <w:gridCol w:w="2379"/>
      </w:tblGrid>
      <w:tr w:rsidR="0029279C" w:rsidRPr="0029279C" w14:paraId="29D0F0E5" w14:textId="77777777" w:rsidTr="009F1CDD">
        <w:trPr>
          <w:jc w:val="center"/>
        </w:trPr>
        <w:tc>
          <w:tcPr>
            <w:tcW w:w="812" w:type="dxa"/>
            <w:shd w:val="clear" w:color="auto" w:fill="B8CCE4"/>
            <w:vAlign w:val="center"/>
          </w:tcPr>
          <w:p w14:paraId="04D93DE0"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No.</w:t>
            </w:r>
          </w:p>
        </w:tc>
        <w:tc>
          <w:tcPr>
            <w:tcW w:w="7749" w:type="dxa"/>
            <w:shd w:val="clear" w:color="auto" w:fill="B8CCE4"/>
            <w:vAlign w:val="center"/>
          </w:tcPr>
          <w:p w14:paraId="1D27701A"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Question</w:t>
            </w:r>
          </w:p>
        </w:tc>
        <w:tc>
          <w:tcPr>
            <w:tcW w:w="1440" w:type="dxa"/>
            <w:shd w:val="clear" w:color="auto" w:fill="B8CCE4"/>
            <w:vAlign w:val="center"/>
          </w:tcPr>
          <w:p w14:paraId="0D0451FE"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Yes/No</w:t>
            </w:r>
          </w:p>
          <w:p w14:paraId="79CA27C1"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Not applicable</w:t>
            </w:r>
          </w:p>
        </w:tc>
        <w:tc>
          <w:tcPr>
            <w:tcW w:w="3638" w:type="dxa"/>
            <w:shd w:val="clear" w:color="auto" w:fill="B8CCE4"/>
            <w:vAlign w:val="center"/>
          </w:tcPr>
          <w:p w14:paraId="5B6416F1"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Comments</w:t>
            </w:r>
          </w:p>
        </w:tc>
      </w:tr>
      <w:tr w:rsidR="0029279C" w:rsidRPr="000E07D8" w14:paraId="3E04E432" w14:textId="77777777" w:rsidTr="009F1CDD">
        <w:trPr>
          <w:jc w:val="center"/>
        </w:trPr>
        <w:tc>
          <w:tcPr>
            <w:tcW w:w="812" w:type="dxa"/>
            <w:shd w:val="clear" w:color="auto" w:fill="auto"/>
            <w:vAlign w:val="center"/>
          </w:tcPr>
          <w:p w14:paraId="4FB656C2"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7749" w:type="dxa"/>
            <w:shd w:val="clear" w:color="auto" w:fill="auto"/>
            <w:vAlign w:val="center"/>
          </w:tcPr>
          <w:p w14:paraId="212B3AF4"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r w:rsidRPr="0029279C">
              <w:rPr>
                <w:rFonts w:ascii="Open Sans" w:hAnsi="Open Sans" w:cs="Open Sans"/>
                <w:sz w:val="20"/>
                <w:szCs w:val="20"/>
                <w:lang w:val="en-US"/>
              </w:rPr>
              <w:t>Does VAT require examination under the programme rules? /if YES, answer</w:t>
            </w:r>
            <w:r w:rsidRPr="0029279C">
              <w:rPr>
                <w:rFonts w:ascii="Open Sans" w:hAnsi="Open Sans" w:cs="Open Sans"/>
                <w:color w:val="FF0000"/>
                <w:sz w:val="20"/>
                <w:szCs w:val="20"/>
                <w:lang w:val="en-US"/>
              </w:rPr>
              <w:t xml:space="preserve"> </w:t>
            </w:r>
            <w:r w:rsidRPr="0029279C">
              <w:rPr>
                <w:rFonts w:ascii="Open Sans" w:hAnsi="Open Sans" w:cs="Open Sans"/>
                <w:sz w:val="20"/>
                <w:szCs w:val="20"/>
                <w:lang w:val="en-US"/>
              </w:rPr>
              <w:t>questions in this section/</w:t>
            </w:r>
          </w:p>
        </w:tc>
        <w:tc>
          <w:tcPr>
            <w:tcW w:w="1440" w:type="dxa"/>
            <w:shd w:val="clear" w:color="auto" w:fill="auto"/>
            <w:vAlign w:val="center"/>
          </w:tcPr>
          <w:p w14:paraId="12815A64"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3638" w:type="dxa"/>
            <w:shd w:val="clear" w:color="auto" w:fill="auto"/>
            <w:vAlign w:val="center"/>
          </w:tcPr>
          <w:p w14:paraId="07756734"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0E07D8" w14:paraId="5B9D007B" w14:textId="77777777" w:rsidTr="009F1CDD">
        <w:trPr>
          <w:jc w:val="center"/>
        </w:trPr>
        <w:tc>
          <w:tcPr>
            <w:tcW w:w="812" w:type="dxa"/>
            <w:shd w:val="clear" w:color="auto" w:fill="auto"/>
            <w:vAlign w:val="center"/>
          </w:tcPr>
          <w:p w14:paraId="5CB335BE"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1.</w:t>
            </w:r>
          </w:p>
        </w:tc>
        <w:tc>
          <w:tcPr>
            <w:tcW w:w="7749" w:type="dxa"/>
            <w:shd w:val="clear" w:color="auto" w:fill="auto"/>
          </w:tcPr>
          <w:p w14:paraId="6221A339"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r w:rsidRPr="0029279C">
              <w:rPr>
                <w:rFonts w:ascii="Open Sans" w:hAnsi="Open Sans" w:cs="Open Sans"/>
                <w:sz w:val="20"/>
                <w:szCs w:val="20"/>
                <w:lang w:val="en-US"/>
              </w:rPr>
              <w:t>/if applicable/ Does the project generate taxable activities?</w:t>
            </w:r>
          </w:p>
        </w:tc>
        <w:tc>
          <w:tcPr>
            <w:tcW w:w="1440" w:type="dxa"/>
            <w:shd w:val="clear" w:color="auto" w:fill="auto"/>
            <w:vAlign w:val="center"/>
          </w:tcPr>
          <w:p w14:paraId="3F7F9C72"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3638" w:type="dxa"/>
            <w:shd w:val="clear" w:color="auto" w:fill="auto"/>
            <w:vAlign w:val="center"/>
          </w:tcPr>
          <w:p w14:paraId="1DA199FB"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0E07D8" w14:paraId="111D50D4" w14:textId="77777777" w:rsidTr="009F1CDD">
        <w:trPr>
          <w:jc w:val="center"/>
        </w:trPr>
        <w:tc>
          <w:tcPr>
            <w:tcW w:w="812" w:type="dxa"/>
            <w:shd w:val="clear" w:color="auto" w:fill="auto"/>
            <w:vAlign w:val="center"/>
          </w:tcPr>
          <w:p w14:paraId="312867C5"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2.</w:t>
            </w:r>
          </w:p>
        </w:tc>
        <w:tc>
          <w:tcPr>
            <w:tcW w:w="7749" w:type="dxa"/>
            <w:shd w:val="clear" w:color="auto" w:fill="auto"/>
          </w:tcPr>
          <w:p w14:paraId="7621B86B" w14:textId="77777777" w:rsidR="0029279C" w:rsidRPr="0029279C" w:rsidRDefault="0029279C" w:rsidP="009F1CDD">
            <w:pPr>
              <w:spacing w:after="120"/>
              <w:rPr>
                <w:rFonts w:ascii="Open Sans" w:hAnsi="Open Sans" w:cs="Open Sans"/>
                <w:sz w:val="20"/>
                <w:szCs w:val="20"/>
                <w:lang w:val="en-US"/>
              </w:rPr>
            </w:pPr>
            <w:r w:rsidRPr="0029279C">
              <w:rPr>
                <w:rFonts w:ascii="Open Sans" w:hAnsi="Open Sans" w:cs="Open Sans"/>
                <w:sz w:val="20"/>
                <w:szCs w:val="20"/>
                <w:lang w:val="en-US"/>
              </w:rPr>
              <w:t>/if applicable/ Does the partner use goods/services/fixed assets etc. acquired under the project to perform both activities subject to VAT and activities exempt from VAT under Article 90, Section 2 of the Act on VAT* - sales structure?</w:t>
            </w:r>
          </w:p>
          <w:p w14:paraId="06ACE87F"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r w:rsidRPr="0029279C">
              <w:rPr>
                <w:rFonts w:ascii="Open Sans" w:hAnsi="Open Sans" w:cs="Open Sans"/>
                <w:sz w:val="20"/>
                <w:szCs w:val="20"/>
                <w:lang w:val="en-US"/>
              </w:rPr>
              <w:t>*The Act of 11 March 2004 on Value Added Tax</w:t>
            </w:r>
          </w:p>
        </w:tc>
        <w:tc>
          <w:tcPr>
            <w:tcW w:w="1440" w:type="dxa"/>
            <w:shd w:val="clear" w:color="auto" w:fill="auto"/>
            <w:vAlign w:val="center"/>
          </w:tcPr>
          <w:p w14:paraId="325FFAEC"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3638" w:type="dxa"/>
            <w:shd w:val="clear" w:color="auto" w:fill="auto"/>
            <w:vAlign w:val="center"/>
          </w:tcPr>
          <w:p w14:paraId="2729FEB6"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0E07D8" w14:paraId="0D539135" w14:textId="77777777" w:rsidTr="009F1CDD">
        <w:trPr>
          <w:jc w:val="center"/>
        </w:trPr>
        <w:tc>
          <w:tcPr>
            <w:tcW w:w="812" w:type="dxa"/>
            <w:shd w:val="clear" w:color="auto" w:fill="auto"/>
            <w:vAlign w:val="center"/>
          </w:tcPr>
          <w:p w14:paraId="2CB29E26"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3.</w:t>
            </w:r>
          </w:p>
        </w:tc>
        <w:tc>
          <w:tcPr>
            <w:tcW w:w="7749" w:type="dxa"/>
            <w:shd w:val="clear" w:color="auto" w:fill="auto"/>
          </w:tcPr>
          <w:p w14:paraId="5B69D612"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r w:rsidRPr="0029279C">
              <w:rPr>
                <w:rFonts w:ascii="Open Sans" w:hAnsi="Open Sans" w:cs="Open Sans"/>
                <w:sz w:val="20"/>
                <w:szCs w:val="20"/>
                <w:lang w:val="en-US"/>
              </w:rPr>
              <w:t>/if applicable/ Is the partner's contractor an active VAT payer?</w:t>
            </w:r>
          </w:p>
        </w:tc>
        <w:tc>
          <w:tcPr>
            <w:tcW w:w="1440" w:type="dxa"/>
            <w:shd w:val="clear" w:color="auto" w:fill="auto"/>
            <w:vAlign w:val="center"/>
          </w:tcPr>
          <w:p w14:paraId="06464836"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3638" w:type="dxa"/>
            <w:shd w:val="clear" w:color="auto" w:fill="auto"/>
            <w:vAlign w:val="center"/>
          </w:tcPr>
          <w:p w14:paraId="514CE0A9"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0E07D8" w14:paraId="47619F98" w14:textId="77777777" w:rsidTr="009F1CDD">
        <w:trPr>
          <w:jc w:val="center"/>
        </w:trPr>
        <w:tc>
          <w:tcPr>
            <w:tcW w:w="812" w:type="dxa"/>
            <w:shd w:val="clear" w:color="auto" w:fill="auto"/>
            <w:vAlign w:val="center"/>
          </w:tcPr>
          <w:p w14:paraId="59F6619D"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4.</w:t>
            </w:r>
          </w:p>
        </w:tc>
        <w:tc>
          <w:tcPr>
            <w:tcW w:w="7749" w:type="dxa"/>
            <w:shd w:val="clear" w:color="auto" w:fill="auto"/>
          </w:tcPr>
          <w:p w14:paraId="5C0BA930" w14:textId="77777777" w:rsidR="0029279C" w:rsidRPr="0029279C" w:rsidRDefault="0029279C" w:rsidP="009F1CDD">
            <w:pPr>
              <w:spacing w:before="120" w:after="120" w:line="240" w:lineRule="auto"/>
              <w:jc w:val="both"/>
              <w:rPr>
                <w:rFonts w:ascii="Open Sans" w:eastAsia="Times New Roman" w:hAnsi="Open Sans" w:cs="Open Sans"/>
                <w:sz w:val="20"/>
                <w:szCs w:val="20"/>
                <w:lang w:val="en-US"/>
              </w:rPr>
            </w:pPr>
            <w:r w:rsidRPr="0029279C">
              <w:rPr>
                <w:rFonts w:ascii="Open Sans" w:hAnsi="Open Sans" w:cs="Open Sans"/>
                <w:sz w:val="20"/>
                <w:szCs w:val="20"/>
                <w:lang w:val="en-US"/>
              </w:rPr>
              <w:t>/if applicable/ Is VAT eligible?</w:t>
            </w:r>
          </w:p>
        </w:tc>
        <w:tc>
          <w:tcPr>
            <w:tcW w:w="1440" w:type="dxa"/>
            <w:shd w:val="clear" w:color="auto" w:fill="auto"/>
            <w:vAlign w:val="center"/>
          </w:tcPr>
          <w:p w14:paraId="46667885"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3638" w:type="dxa"/>
            <w:shd w:val="clear" w:color="auto" w:fill="auto"/>
            <w:vAlign w:val="center"/>
          </w:tcPr>
          <w:p w14:paraId="642A573D"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bl>
    <w:p w14:paraId="07345B4C" w14:textId="77777777" w:rsidR="0029279C" w:rsidRPr="0029279C" w:rsidRDefault="0029279C" w:rsidP="0029279C">
      <w:pPr>
        <w:keepNext/>
        <w:spacing w:before="240" w:after="60" w:line="240" w:lineRule="auto"/>
        <w:outlineLvl w:val="1"/>
        <w:rPr>
          <w:rFonts w:ascii="Open Sans" w:eastAsia="Times New Roman" w:hAnsi="Open Sans" w:cs="Open Sans"/>
          <w:b/>
          <w:bCs/>
          <w:color w:val="17365D"/>
          <w:sz w:val="20"/>
          <w:szCs w:val="20"/>
          <w:lang w:val="en-US"/>
        </w:rPr>
      </w:pPr>
    </w:p>
    <w:p w14:paraId="7E9F1440" w14:textId="77777777" w:rsidR="0029279C" w:rsidRPr="0029279C" w:rsidRDefault="0029279C" w:rsidP="00941AEC">
      <w:pPr>
        <w:keepNext/>
        <w:numPr>
          <w:ilvl w:val="0"/>
          <w:numId w:val="4"/>
        </w:numPr>
        <w:spacing w:before="240" w:after="60" w:line="240" w:lineRule="auto"/>
        <w:outlineLvl w:val="1"/>
        <w:rPr>
          <w:rFonts w:ascii="Open Sans" w:eastAsia="Times New Roman" w:hAnsi="Open Sans" w:cs="Open Sans"/>
          <w:b/>
          <w:bCs/>
          <w:color w:val="17365D"/>
          <w:sz w:val="20"/>
          <w:szCs w:val="20"/>
          <w:lang w:val="en-US"/>
        </w:rPr>
      </w:pPr>
      <w:r w:rsidRPr="0029279C">
        <w:rPr>
          <w:rFonts w:ascii="Open Sans" w:eastAsia="Times New Roman" w:hAnsi="Open Sans" w:cs="Open Sans"/>
          <w:b/>
          <w:bCs/>
          <w:color w:val="17365D"/>
          <w:sz w:val="20"/>
          <w:szCs w:val="20"/>
          <w:lang w:val="en-US"/>
        </w:rPr>
        <w:t>Verification of ways of storing project documentation</w:t>
      </w:r>
    </w:p>
    <w:p w14:paraId="12DB402C" w14:textId="77777777" w:rsidR="0029279C" w:rsidRPr="0029279C" w:rsidRDefault="0029279C" w:rsidP="0029279C">
      <w:pPr>
        <w:spacing w:after="0" w:line="240" w:lineRule="auto"/>
        <w:rPr>
          <w:rFonts w:ascii="Open Sans" w:eastAsia="Times New Roman" w:hAnsi="Open Sans" w:cs="Open Sans"/>
          <w:b/>
          <w:bCs/>
          <w:iCs/>
          <w:color w:val="17365D"/>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0"/>
        <w:gridCol w:w="2557"/>
        <w:gridCol w:w="3136"/>
        <w:gridCol w:w="1166"/>
        <w:gridCol w:w="1724"/>
      </w:tblGrid>
      <w:tr w:rsidR="0029279C" w:rsidRPr="0029279C" w14:paraId="4E5C0F62" w14:textId="77777777" w:rsidTr="0029279C">
        <w:trPr>
          <w:jc w:val="center"/>
        </w:trPr>
        <w:tc>
          <w:tcPr>
            <w:tcW w:w="521" w:type="dxa"/>
            <w:shd w:val="clear" w:color="auto" w:fill="B8CCE4"/>
            <w:vAlign w:val="center"/>
          </w:tcPr>
          <w:p w14:paraId="003999C7"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No.</w:t>
            </w:r>
          </w:p>
        </w:tc>
        <w:tc>
          <w:tcPr>
            <w:tcW w:w="2604" w:type="dxa"/>
            <w:shd w:val="clear" w:color="auto" w:fill="B8CCE4"/>
          </w:tcPr>
          <w:p w14:paraId="3E120E61" w14:textId="77777777" w:rsidR="0029279C" w:rsidRPr="0029279C" w:rsidRDefault="0029279C" w:rsidP="009F1CDD">
            <w:pPr>
              <w:spacing w:before="120" w:after="120" w:line="240" w:lineRule="auto"/>
              <w:jc w:val="center"/>
              <w:rPr>
                <w:rFonts w:ascii="Open Sans" w:eastAsia="Times New Roman" w:hAnsi="Open Sans" w:cs="Open Sans"/>
                <w:b/>
                <w:bCs/>
                <w:sz w:val="20"/>
                <w:szCs w:val="20"/>
                <w:lang w:val="en-US"/>
              </w:rPr>
            </w:pPr>
          </w:p>
        </w:tc>
        <w:tc>
          <w:tcPr>
            <w:tcW w:w="3167" w:type="dxa"/>
            <w:shd w:val="clear" w:color="auto" w:fill="B8CCE4"/>
            <w:vAlign w:val="center"/>
          </w:tcPr>
          <w:p w14:paraId="3CCD06D7" w14:textId="52AFD1D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Question</w:t>
            </w:r>
          </w:p>
        </w:tc>
        <w:tc>
          <w:tcPr>
            <w:tcW w:w="1077" w:type="dxa"/>
            <w:shd w:val="clear" w:color="auto" w:fill="B8CCE4"/>
            <w:vAlign w:val="center"/>
          </w:tcPr>
          <w:p w14:paraId="208C2BA5"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Yes/No</w:t>
            </w:r>
          </w:p>
          <w:p w14:paraId="3C730A05"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Not applicable</w:t>
            </w:r>
          </w:p>
        </w:tc>
        <w:tc>
          <w:tcPr>
            <w:tcW w:w="1734" w:type="dxa"/>
            <w:shd w:val="clear" w:color="auto" w:fill="B8CCE4"/>
            <w:vAlign w:val="center"/>
          </w:tcPr>
          <w:p w14:paraId="24543AAF" w14:textId="77777777" w:rsidR="0029279C" w:rsidRPr="0029279C" w:rsidRDefault="0029279C" w:rsidP="009F1CDD">
            <w:pPr>
              <w:spacing w:before="120" w:after="12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Comments</w:t>
            </w:r>
          </w:p>
        </w:tc>
      </w:tr>
      <w:tr w:rsidR="0029279C" w:rsidRPr="000E07D8" w14:paraId="46BF99A5" w14:textId="77777777" w:rsidTr="0029279C">
        <w:trPr>
          <w:jc w:val="center"/>
        </w:trPr>
        <w:tc>
          <w:tcPr>
            <w:tcW w:w="521" w:type="dxa"/>
            <w:shd w:val="clear" w:color="auto" w:fill="auto"/>
            <w:vAlign w:val="center"/>
          </w:tcPr>
          <w:p w14:paraId="3CC70B34"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1.</w:t>
            </w:r>
          </w:p>
        </w:tc>
        <w:tc>
          <w:tcPr>
            <w:tcW w:w="2604" w:type="dxa"/>
          </w:tcPr>
          <w:p w14:paraId="0865985D" w14:textId="77777777" w:rsidR="0029279C" w:rsidRPr="0029279C" w:rsidRDefault="0029279C" w:rsidP="009F1CDD">
            <w:pPr>
              <w:rPr>
                <w:rFonts w:ascii="Open Sans" w:eastAsia="Times New Roman" w:hAnsi="Open Sans" w:cs="Open Sans"/>
                <w:sz w:val="20"/>
                <w:szCs w:val="20"/>
                <w:lang w:val="en-US"/>
              </w:rPr>
            </w:pPr>
          </w:p>
        </w:tc>
        <w:tc>
          <w:tcPr>
            <w:tcW w:w="3167" w:type="dxa"/>
            <w:shd w:val="clear" w:color="auto" w:fill="auto"/>
            <w:vAlign w:val="center"/>
          </w:tcPr>
          <w:p w14:paraId="3B05933F" w14:textId="55BE80F2" w:rsidR="0029279C" w:rsidRPr="0029279C" w:rsidRDefault="0029279C" w:rsidP="009F1CDD">
            <w:pPr>
              <w:rPr>
                <w:rFonts w:ascii="Open Sans" w:hAnsi="Open Sans" w:cs="Open Sans"/>
                <w:sz w:val="20"/>
                <w:szCs w:val="20"/>
                <w:lang w:val="en-US"/>
              </w:rPr>
            </w:pPr>
            <w:r w:rsidRPr="0029279C">
              <w:rPr>
                <w:rFonts w:ascii="Open Sans" w:eastAsia="Times New Roman" w:hAnsi="Open Sans" w:cs="Open Sans"/>
                <w:sz w:val="20"/>
                <w:szCs w:val="20"/>
                <w:lang w:val="en-US"/>
              </w:rPr>
              <w:t>Did the control confirm that project documentation is stored in a manner that ensures accessibility, confidentiality and security, and an appropriate audit trail?</w:t>
            </w:r>
          </w:p>
        </w:tc>
        <w:tc>
          <w:tcPr>
            <w:tcW w:w="1077" w:type="dxa"/>
            <w:shd w:val="clear" w:color="auto" w:fill="auto"/>
            <w:vAlign w:val="center"/>
          </w:tcPr>
          <w:p w14:paraId="5FEEAB0E"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1734" w:type="dxa"/>
            <w:shd w:val="clear" w:color="auto" w:fill="auto"/>
            <w:vAlign w:val="center"/>
          </w:tcPr>
          <w:p w14:paraId="622529C0"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r w:rsidR="0029279C" w:rsidRPr="000E07D8" w14:paraId="6FEA0981" w14:textId="77777777" w:rsidTr="0029279C">
        <w:trPr>
          <w:jc w:val="center"/>
        </w:trPr>
        <w:tc>
          <w:tcPr>
            <w:tcW w:w="521" w:type="dxa"/>
            <w:shd w:val="clear" w:color="auto" w:fill="auto"/>
            <w:vAlign w:val="center"/>
          </w:tcPr>
          <w:p w14:paraId="3F762230" w14:textId="77777777" w:rsidR="0029279C" w:rsidRPr="0029279C" w:rsidRDefault="0029279C" w:rsidP="009F1CDD">
            <w:pPr>
              <w:spacing w:before="120" w:after="120" w:line="240" w:lineRule="auto"/>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2.</w:t>
            </w:r>
          </w:p>
        </w:tc>
        <w:tc>
          <w:tcPr>
            <w:tcW w:w="2604" w:type="dxa"/>
          </w:tcPr>
          <w:p w14:paraId="67461E47" w14:textId="77777777" w:rsidR="0029279C" w:rsidRPr="0029279C" w:rsidRDefault="0029279C" w:rsidP="009F1CDD">
            <w:pPr>
              <w:rPr>
                <w:rFonts w:ascii="Open Sans" w:eastAsia="Times New Roman" w:hAnsi="Open Sans" w:cs="Open Sans"/>
                <w:sz w:val="20"/>
                <w:szCs w:val="20"/>
                <w:lang w:val="en-US"/>
              </w:rPr>
            </w:pPr>
          </w:p>
        </w:tc>
        <w:tc>
          <w:tcPr>
            <w:tcW w:w="3167" w:type="dxa"/>
            <w:shd w:val="clear" w:color="auto" w:fill="auto"/>
            <w:vAlign w:val="center"/>
          </w:tcPr>
          <w:p w14:paraId="320A5DB6" w14:textId="3C92D019" w:rsidR="0029279C" w:rsidRPr="0029279C" w:rsidRDefault="0029279C" w:rsidP="009F1CDD">
            <w:pPr>
              <w:rPr>
                <w:rFonts w:ascii="Open Sans" w:hAnsi="Open Sans" w:cs="Open Sans"/>
                <w:sz w:val="20"/>
                <w:szCs w:val="20"/>
                <w:lang w:val="en-US"/>
              </w:rPr>
            </w:pPr>
            <w:r w:rsidRPr="0029279C">
              <w:rPr>
                <w:rFonts w:ascii="Open Sans" w:eastAsia="Times New Roman" w:hAnsi="Open Sans" w:cs="Open Sans"/>
                <w:sz w:val="20"/>
                <w:szCs w:val="20"/>
                <w:lang w:val="en-US"/>
              </w:rPr>
              <w:t>Did the partner, during the control activities, submit a statement on the storage of documentation and its availability after the last payment in accordance with the program rules?</w:t>
            </w:r>
          </w:p>
        </w:tc>
        <w:tc>
          <w:tcPr>
            <w:tcW w:w="1077" w:type="dxa"/>
            <w:shd w:val="clear" w:color="auto" w:fill="auto"/>
            <w:vAlign w:val="center"/>
          </w:tcPr>
          <w:p w14:paraId="52B9D387"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c>
          <w:tcPr>
            <w:tcW w:w="1734" w:type="dxa"/>
            <w:shd w:val="clear" w:color="auto" w:fill="auto"/>
            <w:vAlign w:val="center"/>
          </w:tcPr>
          <w:p w14:paraId="3DF4B5AA" w14:textId="77777777" w:rsidR="0029279C" w:rsidRPr="0029279C" w:rsidRDefault="0029279C" w:rsidP="009F1CDD">
            <w:pPr>
              <w:spacing w:before="120" w:after="120" w:line="240" w:lineRule="auto"/>
              <w:rPr>
                <w:rFonts w:ascii="Open Sans" w:eastAsia="Times New Roman" w:hAnsi="Open Sans" w:cs="Open Sans"/>
                <w:sz w:val="20"/>
                <w:szCs w:val="20"/>
                <w:lang w:val="en-US"/>
              </w:rPr>
            </w:pPr>
          </w:p>
        </w:tc>
      </w:tr>
    </w:tbl>
    <w:p w14:paraId="007B9666" w14:textId="77777777" w:rsidR="0029279C" w:rsidRPr="0029279C" w:rsidRDefault="0029279C" w:rsidP="0029279C">
      <w:pPr>
        <w:spacing w:after="0" w:line="240" w:lineRule="auto"/>
        <w:rPr>
          <w:rFonts w:ascii="Open Sans" w:eastAsia="Times New Roman" w:hAnsi="Open Sans" w:cs="Open Sans"/>
          <w:b/>
          <w:bCs/>
          <w:iCs/>
          <w:color w:val="17365D"/>
          <w:sz w:val="20"/>
          <w:szCs w:val="20"/>
          <w:lang w:val="en-US"/>
        </w:rPr>
      </w:pPr>
    </w:p>
    <w:p w14:paraId="20457656" w14:textId="77777777" w:rsidR="0029279C" w:rsidRPr="0029279C" w:rsidRDefault="0029279C" w:rsidP="0029279C">
      <w:pPr>
        <w:spacing w:after="0" w:line="240" w:lineRule="auto"/>
        <w:jc w:val="center"/>
        <w:rPr>
          <w:rFonts w:ascii="Open Sans" w:eastAsia="Times New Roman" w:hAnsi="Open Sans" w:cs="Open Sans"/>
          <w:b/>
          <w:bCs/>
          <w:iCs/>
          <w:color w:val="17365D"/>
          <w:sz w:val="20"/>
          <w:szCs w:val="20"/>
          <w:lang w:val="en-US"/>
        </w:rPr>
      </w:pPr>
      <w:r w:rsidRPr="0029279C">
        <w:rPr>
          <w:rFonts w:ascii="Open Sans" w:eastAsia="Times New Roman" w:hAnsi="Open Sans" w:cs="Open Sans"/>
          <w:b/>
          <w:bCs/>
          <w:color w:val="17365D"/>
          <w:sz w:val="20"/>
          <w:szCs w:val="20"/>
          <w:lang w:val="en-US"/>
        </w:rPr>
        <w:t>SUMMARY</w:t>
      </w:r>
    </w:p>
    <w:p w14:paraId="23D98C53" w14:textId="77777777" w:rsidR="0029279C" w:rsidRPr="0029279C" w:rsidRDefault="0029279C" w:rsidP="0029279C">
      <w:pPr>
        <w:spacing w:after="0" w:line="240" w:lineRule="auto"/>
        <w:jc w:val="center"/>
        <w:rPr>
          <w:rFonts w:ascii="Open Sans" w:eastAsia="Times New Roman" w:hAnsi="Open Sans" w:cs="Open Sans"/>
          <w:b/>
          <w:bCs/>
          <w:iCs/>
          <w:color w:val="17365D"/>
          <w:sz w:val="20"/>
          <w:szCs w:val="20"/>
          <w:lang w:val="en-US"/>
        </w:rPr>
      </w:pPr>
    </w:p>
    <w:p w14:paraId="6BE90B47" w14:textId="77777777" w:rsidR="0029279C" w:rsidRPr="0029279C" w:rsidRDefault="0029279C" w:rsidP="0029279C">
      <w:pPr>
        <w:spacing w:after="0" w:line="240" w:lineRule="auto"/>
        <w:rPr>
          <w:rFonts w:ascii="Open Sans" w:eastAsia="Times New Roman" w:hAnsi="Open Sans" w:cs="Open Sans"/>
          <w:b/>
          <w:bCs/>
          <w:i/>
          <w:iCs/>
          <w:sz w:val="20"/>
          <w:szCs w:val="20"/>
          <w:lang w:val="en-US"/>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8"/>
        <w:gridCol w:w="7007"/>
        <w:gridCol w:w="1359"/>
        <w:gridCol w:w="1493"/>
      </w:tblGrid>
      <w:tr w:rsidR="0029279C" w:rsidRPr="0029279C" w14:paraId="6659D28A" w14:textId="77777777" w:rsidTr="0029279C">
        <w:trPr>
          <w:jc w:val="center"/>
        </w:trPr>
        <w:tc>
          <w:tcPr>
            <w:tcW w:w="1618" w:type="dxa"/>
            <w:tcBorders>
              <w:bottom w:val="single" w:sz="4" w:space="0" w:color="auto"/>
            </w:tcBorders>
            <w:shd w:val="clear" w:color="auto" w:fill="17365D"/>
            <w:vAlign w:val="center"/>
          </w:tcPr>
          <w:p w14:paraId="6662910C" w14:textId="77777777" w:rsidR="0029279C" w:rsidRPr="0029279C" w:rsidRDefault="0029279C" w:rsidP="009F1CDD">
            <w:pPr>
              <w:spacing w:before="100" w:beforeAutospacing="1" w:after="8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No.</w:t>
            </w:r>
          </w:p>
        </w:tc>
        <w:tc>
          <w:tcPr>
            <w:tcW w:w="7007" w:type="dxa"/>
            <w:shd w:val="clear" w:color="auto" w:fill="17365D"/>
            <w:vAlign w:val="center"/>
          </w:tcPr>
          <w:p w14:paraId="6E637151" w14:textId="77777777" w:rsidR="0029279C" w:rsidRPr="0029279C" w:rsidRDefault="0029279C" w:rsidP="009F1CDD">
            <w:pPr>
              <w:spacing w:before="100" w:beforeAutospacing="1" w:after="8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Question</w:t>
            </w:r>
          </w:p>
        </w:tc>
        <w:tc>
          <w:tcPr>
            <w:tcW w:w="1359" w:type="dxa"/>
            <w:shd w:val="clear" w:color="auto" w:fill="17365D"/>
            <w:vAlign w:val="center"/>
          </w:tcPr>
          <w:p w14:paraId="77FF2935" w14:textId="77777777" w:rsidR="0029279C" w:rsidRPr="0029279C" w:rsidRDefault="0029279C" w:rsidP="009F1CDD">
            <w:pPr>
              <w:spacing w:before="100" w:beforeAutospacing="1" w:after="8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Yes/No</w:t>
            </w:r>
          </w:p>
          <w:p w14:paraId="12DCCEF7" w14:textId="77777777" w:rsidR="0029279C" w:rsidRPr="0029279C" w:rsidRDefault="0029279C" w:rsidP="009F1CDD">
            <w:pPr>
              <w:spacing w:before="100" w:beforeAutospacing="1" w:after="8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Not applicable</w:t>
            </w:r>
          </w:p>
        </w:tc>
        <w:tc>
          <w:tcPr>
            <w:tcW w:w="1493" w:type="dxa"/>
            <w:shd w:val="clear" w:color="auto" w:fill="17365D"/>
            <w:vAlign w:val="center"/>
          </w:tcPr>
          <w:p w14:paraId="3BFCA52F" w14:textId="77777777" w:rsidR="0029279C" w:rsidRPr="0029279C" w:rsidRDefault="0029279C" w:rsidP="009F1CDD">
            <w:pPr>
              <w:spacing w:before="100" w:beforeAutospacing="1" w:after="80" w:line="240" w:lineRule="auto"/>
              <w:jc w:val="center"/>
              <w:rPr>
                <w:rFonts w:ascii="Open Sans" w:eastAsia="Times New Roman" w:hAnsi="Open Sans" w:cs="Open Sans"/>
                <w:b/>
                <w:sz w:val="20"/>
                <w:szCs w:val="20"/>
                <w:lang w:val="en-US"/>
              </w:rPr>
            </w:pPr>
            <w:r w:rsidRPr="0029279C">
              <w:rPr>
                <w:rFonts w:ascii="Open Sans" w:eastAsia="Times New Roman" w:hAnsi="Open Sans" w:cs="Open Sans"/>
                <w:b/>
                <w:bCs/>
                <w:sz w:val="20"/>
                <w:szCs w:val="20"/>
                <w:lang w:val="en-US"/>
              </w:rPr>
              <w:t>Comments</w:t>
            </w:r>
          </w:p>
        </w:tc>
      </w:tr>
      <w:tr w:rsidR="0029279C" w:rsidRPr="000E07D8" w14:paraId="2CB113D9" w14:textId="77777777" w:rsidTr="0029279C">
        <w:trPr>
          <w:jc w:val="center"/>
        </w:trPr>
        <w:tc>
          <w:tcPr>
            <w:tcW w:w="1618" w:type="dxa"/>
            <w:shd w:val="clear" w:color="auto" w:fill="auto"/>
            <w:vAlign w:val="center"/>
          </w:tcPr>
          <w:p w14:paraId="1EEEE980" w14:textId="77777777" w:rsidR="0029279C" w:rsidRPr="0029279C" w:rsidRDefault="0029279C" w:rsidP="009F1CDD">
            <w:pPr>
              <w:spacing w:before="100" w:beforeAutospacing="1" w:after="80" w:line="240" w:lineRule="auto"/>
              <w:jc w:val="center"/>
              <w:rPr>
                <w:rFonts w:ascii="Open Sans" w:eastAsia="Times New Roman" w:hAnsi="Open Sans" w:cs="Open Sans"/>
                <w:b/>
                <w:color w:val="17365D"/>
                <w:sz w:val="20"/>
                <w:szCs w:val="20"/>
                <w:lang w:val="en-US"/>
              </w:rPr>
            </w:pPr>
            <w:r w:rsidRPr="0029279C">
              <w:rPr>
                <w:rFonts w:ascii="Open Sans" w:eastAsia="Times New Roman" w:hAnsi="Open Sans" w:cs="Open Sans"/>
                <w:b/>
                <w:bCs/>
                <w:color w:val="17365D"/>
                <w:sz w:val="20"/>
                <w:szCs w:val="20"/>
                <w:lang w:val="en-US"/>
              </w:rPr>
              <w:t>1</w:t>
            </w:r>
          </w:p>
        </w:tc>
        <w:tc>
          <w:tcPr>
            <w:tcW w:w="7007" w:type="dxa"/>
            <w:shd w:val="clear" w:color="auto" w:fill="auto"/>
          </w:tcPr>
          <w:p w14:paraId="4E80A685" w14:textId="77777777" w:rsidR="0029279C" w:rsidRPr="0029279C" w:rsidRDefault="0029279C" w:rsidP="009F1CDD">
            <w:pPr>
              <w:spacing w:before="100" w:beforeAutospacing="1" w:after="80" w:line="240" w:lineRule="auto"/>
              <w:jc w:val="both"/>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 xml:space="preserve">Is the expenditure presented in previously submitted progress report consistent </w:t>
            </w:r>
            <w:r w:rsidRPr="0029279C">
              <w:rPr>
                <w:rFonts w:ascii="Open Sans" w:eastAsia="Times New Roman" w:hAnsi="Open Sans" w:cs="Open Sans"/>
                <w:sz w:val="20"/>
                <w:szCs w:val="20"/>
                <w:lang w:val="en-US"/>
              </w:rPr>
              <w:br/>
              <w:t>with the eligibility rules applicable under the Programme, with the provisions of the Programme Manual?</w:t>
            </w:r>
          </w:p>
        </w:tc>
        <w:tc>
          <w:tcPr>
            <w:tcW w:w="1359" w:type="dxa"/>
            <w:shd w:val="clear" w:color="auto" w:fill="auto"/>
            <w:vAlign w:val="center"/>
          </w:tcPr>
          <w:p w14:paraId="3881200C" w14:textId="77777777" w:rsidR="0029279C" w:rsidRPr="0029279C" w:rsidRDefault="0029279C" w:rsidP="009F1CDD">
            <w:pPr>
              <w:spacing w:before="100" w:beforeAutospacing="1" w:after="80" w:line="240" w:lineRule="auto"/>
              <w:jc w:val="center"/>
              <w:rPr>
                <w:rFonts w:ascii="Open Sans" w:eastAsia="Times New Roman" w:hAnsi="Open Sans" w:cs="Open Sans"/>
                <w:sz w:val="20"/>
                <w:szCs w:val="20"/>
                <w:lang w:val="en-US"/>
              </w:rPr>
            </w:pPr>
          </w:p>
        </w:tc>
        <w:tc>
          <w:tcPr>
            <w:tcW w:w="1493" w:type="dxa"/>
            <w:shd w:val="clear" w:color="auto" w:fill="auto"/>
            <w:vAlign w:val="center"/>
          </w:tcPr>
          <w:p w14:paraId="4CB73D22" w14:textId="77777777" w:rsidR="0029279C" w:rsidRPr="0029279C" w:rsidRDefault="0029279C" w:rsidP="009F1CDD">
            <w:pPr>
              <w:spacing w:before="100" w:beforeAutospacing="1" w:after="80" w:line="240" w:lineRule="auto"/>
              <w:jc w:val="center"/>
              <w:rPr>
                <w:rFonts w:ascii="Open Sans" w:eastAsia="Times New Roman" w:hAnsi="Open Sans" w:cs="Open Sans"/>
                <w:sz w:val="20"/>
                <w:szCs w:val="20"/>
                <w:lang w:val="en-US"/>
              </w:rPr>
            </w:pPr>
          </w:p>
        </w:tc>
      </w:tr>
      <w:tr w:rsidR="0029279C" w:rsidRPr="000E07D8" w14:paraId="0272808A" w14:textId="77777777" w:rsidTr="0029279C">
        <w:trPr>
          <w:jc w:val="center"/>
        </w:trPr>
        <w:tc>
          <w:tcPr>
            <w:tcW w:w="1618" w:type="dxa"/>
            <w:shd w:val="clear" w:color="auto" w:fill="auto"/>
            <w:vAlign w:val="center"/>
          </w:tcPr>
          <w:p w14:paraId="20534526" w14:textId="77777777" w:rsidR="0029279C" w:rsidRPr="0029279C" w:rsidRDefault="0029279C" w:rsidP="009F1CDD">
            <w:pPr>
              <w:spacing w:before="100" w:beforeAutospacing="1" w:after="80" w:line="240" w:lineRule="auto"/>
              <w:jc w:val="center"/>
              <w:rPr>
                <w:rFonts w:ascii="Open Sans" w:eastAsia="Times New Roman" w:hAnsi="Open Sans" w:cs="Open Sans"/>
                <w:b/>
                <w:color w:val="17365D"/>
                <w:sz w:val="20"/>
                <w:szCs w:val="20"/>
                <w:lang w:val="en-US"/>
              </w:rPr>
            </w:pPr>
            <w:r w:rsidRPr="0029279C">
              <w:rPr>
                <w:rFonts w:ascii="Open Sans" w:eastAsia="Times New Roman" w:hAnsi="Open Sans" w:cs="Open Sans"/>
                <w:b/>
                <w:color w:val="17365D"/>
                <w:sz w:val="20"/>
                <w:szCs w:val="20"/>
                <w:lang w:val="en-US"/>
              </w:rPr>
              <w:t>2</w:t>
            </w:r>
          </w:p>
        </w:tc>
        <w:tc>
          <w:tcPr>
            <w:tcW w:w="7007" w:type="dxa"/>
            <w:shd w:val="clear" w:color="auto" w:fill="auto"/>
          </w:tcPr>
          <w:p w14:paraId="35908A10" w14:textId="77777777" w:rsidR="0029279C" w:rsidRPr="0029279C" w:rsidRDefault="0029279C" w:rsidP="009F1CDD">
            <w:pPr>
              <w:spacing w:before="100" w:beforeAutospacing="1" w:after="80" w:line="240" w:lineRule="auto"/>
              <w:jc w:val="both"/>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Has irregular expenditure been found during the verification?</w:t>
            </w:r>
          </w:p>
        </w:tc>
        <w:tc>
          <w:tcPr>
            <w:tcW w:w="1359" w:type="dxa"/>
            <w:shd w:val="clear" w:color="auto" w:fill="auto"/>
            <w:vAlign w:val="center"/>
          </w:tcPr>
          <w:p w14:paraId="050D57B1" w14:textId="77777777" w:rsidR="0029279C" w:rsidRPr="0029279C" w:rsidRDefault="0029279C" w:rsidP="009F1CDD">
            <w:pPr>
              <w:spacing w:before="100" w:beforeAutospacing="1" w:after="80" w:line="240" w:lineRule="auto"/>
              <w:jc w:val="center"/>
              <w:rPr>
                <w:rFonts w:ascii="Open Sans" w:eastAsia="Times New Roman" w:hAnsi="Open Sans" w:cs="Open Sans"/>
                <w:sz w:val="20"/>
                <w:szCs w:val="20"/>
                <w:lang w:val="en-US"/>
              </w:rPr>
            </w:pPr>
          </w:p>
        </w:tc>
        <w:tc>
          <w:tcPr>
            <w:tcW w:w="1493" w:type="dxa"/>
            <w:shd w:val="clear" w:color="auto" w:fill="auto"/>
            <w:vAlign w:val="center"/>
          </w:tcPr>
          <w:p w14:paraId="6BE9C68A" w14:textId="77777777" w:rsidR="0029279C" w:rsidRPr="0029279C" w:rsidRDefault="0029279C" w:rsidP="009F1CDD">
            <w:pPr>
              <w:spacing w:before="100" w:beforeAutospacing="1" w:after="80" w:line="240" w:lineRule="auto"/>
              <w:jc w:val="center"/>
              <w:rPr>
                <w:rFonts w:ascii="Open Sans" w:eastAsia="Times New Roman" w:hAnsi="Open Sans" w:cs="Open Sans"/>
                <w:sz w:val="20"/>
                <w:szCs w:val="20"/>
                <w:lang w:val="en-US"/>
              </w:rPr>
            </w:pPr>
          </w:p>
        </w:tc>
      </w:tr>
      <w:tr w:rsidR="0029279C" w:rsidRPr="000E07D8" w14:paraId="253E48A9" w14:textId="77777777" w:rsidTr="0029279C">
        <w:trPr>
          <w:jc w:val="center"/>
        </w:trPr>
        <w:tc>
          <w:tcPr>
            <w:tcW w:w="1618" w:type="dxa"/>
            <w:shd w:val="clear" w:color="auto" w:fill="auto"/>
            <w:vAlign w:val="center"/>
          </w:tcPr>
          <w:p w14:paraId="7DB9F0E4" w14:textId="77777777" w:rsidR="0029279C" w:rsidRPr="0029279C" w:rsidRDefault="0029279C" w:rsidP="009F1CDD">
            <w:pPr>
              <w:spacing w:before="100" w:beforeAutospacing="1" w:after="80" w:line="240" w:lineRule="auto"/>
              <w:jc w:val="center"/>
              <w:rPr>
                <w:rFonts w:ascii="Open Sans" w:eastAsia="Times New Roman" w:hAnsi="Open Sans" w:cs="Open Sans"/>
                <w:b/>
                <w:color w:val="17365D"/>
                <w:sz w:val="20"/>
                <w:szCs w:val="20"/>
                <w:lang w:val="en-US"/>
              </w:rPr>
            </w:pPr>
            <w:r w:rsidRPr="0029279C">
              <w:rPr>
                <w:rFonts w:ascii="Open Sans" w:eastAsia="Times New Roman" w:hAnsi="Open Sans" w:cs="Open Sans"/>
                <w:b/>
                <w:color w:val="17365D"/>
                <w:sz w:val="20"/>
                <w:szCs w:val="20"/>
                <w:lang w:val="en-US"/>
              </w:rPr>
              <w:t>3</w:t>
            </w:r>
          </w:p>
        </w:tc>
        <w:tc>
          <w:tcPr>
            <w:tcW w:w="7007" w:type="dxa"/>
            <w:shd w:val="clear" w:color="auto" w:fill="auto"/>
          </w:tcPr>
          <w:p w14:paraId="615B54F6" w14:textId="77777777" w:rsidR="0029279C" w:rsidRPr="0029279C" w:rsidRDefault="0029279C" w:rsidP="009F1CDD">
            <w:pPr>
              <w:spacing w:before="100" w:beforeAutospacing="1" w:after="80" w:line="240" w:lineRule="auto"/>
              <w:jc w:val="both"/>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Does the FLC identify threats for the proper implementation of the project?</w:t>
            </w:r>
          </w:p>
        </w:tc>
        <w:tc>
          <w:tcPr>
            <w:tcW w:w="1359" w:type="dxa"/>
            <w:shd w:val="clear" w:color="auto" w:fill="auto"/>
            <w:vAlign w:val="center"/>
          </w:tcPr>
          <w:p w14:paraId="07D75523" w14:textId="77777777" w:rsidR="0029279C" w:rsidRPr="0029279C" w:rsidRDefault="0029279C" w:rsidP="009F1CDD">
            <w:pPr>
              <w:spacing w:before="100" w:beforeAutospacing="1" w:after="80" w:line="240" w:lineRule="auto"/>
              <w:jc w:val="center"/>
              <w:rPr>
                <w:rFonts w:ascii="Open Sans" w:eastAsia="Times New Roman" w:hAnsi="Open Sans" w:cs="Open Sans"/>
                <w:sz w:val="20"/>
                <w:szCs w:val="20"/>
                <w:lang w:val="en-US"/>
              </w:rPr>
            </w:pPr>
          </w:p>
        </w:tc>
        <w:tc>
          <w:tcPr>
            <w:tcW w:w="1493" w:type="dxa"/>
            <w:shd w:val="clear" w:color="auto" w:fill="auto"/>
            <w:vAlign w:val="center"/>
          </w:tcPr>
          <w:p w14:paraId="6AE9C52D" w14:textId="77777777" w:rsidR="0029279C" w:rsidRPr="0029279C" w:rsidRDefault="0029279C" w:rsidP="009F1CDD">
            <w:pPr>
              <w:spacing w:before="100" w:beforeAutospacing="1" w:after="80" w:line="240" w:lineRule="auto"/>
              <w:jc w:val="center"/>
              <w:rPr>
                <w:rFonts w:ascii="Open Sans" w:eastAsia="Times New Roman" w:hAnsi="Open Sans" w:cs="Open Sans"/>
                <w:sz w:val="20"/>
                <w:szCs w:val="20"/>
                <w:lang w:val="en-US"/>
              </w:rPr>
            </w:pPr>
          </w:p>
        </w:tc>
      </w:tr>
      <w:tr w:rsidR="0029279C" w:rsidRPr="000E07D8" w14:paraId="7B2DF283" w14:textId="77777777" w:rsidTr="0029279C">
        <w:trPr>
          <w:jc w:val="center"/>
        </w:trPr>
        <w:tc>
          <w:tcPr>
            <w:tcW w:w="1618" w:type="dxa"/>
            <w:shd w:val="clear" w:color="auto" w:fill="auto"/>
            <w:vAlign w:val="center"/>
          </w:tcPr>
          <w:p w14:paraId="617631DE" w14:textId="77777777" w:rsidR="0029279C" w:rsidRPr="0029279C" w:rsidRDefault="0029279C" w:rsidP="009F1CDD">
            <w:pPr>
              <w:spacing w:before="100" w:beforeAutospacing="1" w:after="80" w:line="240" w:lineRule="auto"/>
              <w:jc w:val="center"/>
              <w:rPr>
                <w:rFonts w:ascii="Open Sans" w:eastAsia="Times New Roman" w:hAnsi="Open Sans" w:cs="Open Sans"/>
                <w:b/>
                <w:color w:val="17365D"/>
                <w:sz w:val="20"/>
                <w:szCs w:val="20"/>
                <w:lang w:val="en-US"/>
              </w:rPr>
            </w:pPr>
            <w:r w:rsidRPr="0029279C">
              <w:rPr>
                <w:rFonts w:ascii="Open Sans" w:eastAsia="Times New Roman" w:hAnsi="Open Sans" w:cs="Open Sans"/>
                <w:b/>
                <w:color w:val="17365D"/>
                <w:sz w:val="20"/>
                <w:szCs w:val="20"/>
                <w:lang w:val="en-US"/>
              </w:rPr>
              <w:t>4</w:t>
            </w:r>
          </w:p>
        </w:tc>
        <w:tc>
          <w:tcPr>
            <w:tcW w:w="7007" w:type="dxa"/>
            <w:shd w:val="clear" w:color="auto" w:fill="auto"/>
          </w:tcPr>
          <w:p w14:paraId="0E63ED84" w14:textId="77777777" w:rsidR="0029279C" w:rsidRPr="0029279C" w:rsidRDefault="0029279C" w:rsidP="009F1CD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Is it necessary to correct previously submitted payment applications?</w:t>
            </w:r>
          </w:p>
        </w:tc>
        <w:tc>
          <w:tcPr>
            <w:tcW w:w="1359" w:type="dxa"/>
            <w:shd w:val="clear" w:color="auto" w:fill="auto"/>
            <w:vAlign w:val="center"/>
          </w:tcPr>
          <w:p w14:paraId="2A9B8898" w14:textId="77777777" w:rsidR="0029279C" w:rsidRPr="0029279C" w:rsidRDefault="0029279C" w:rsidP="009F1CDD">
            <w:pPr>
              <w:spacing w:before="100" w:beforeAutospacing="1" w:after="80" w:line="240" w:lineRule="auto"/>
              <w:jc w:val="center"/>
              <w:rPr>
                <w:rFonts w:ascii="Open Sans" w:eastAsia="Times New Roman" w:hAnsi="Open Sans" w:cs="Open Sans"/>
                <w:sz w:val="20"/>
                <w:szCs w:val="20"/>
                <w:lang w:val="en-US"/>
              </w:rPr>
            </w:pPr>
          </w:p>
        </w:tc>
        <w:tc>
          <w:tcPr>
            <w:tcW w:w="1493" w:type="dxa"/>
            <w:shd w:val="clear" w:color="auto" w:fill="auto"/>
            <w:vAlign w:val="center"/>
          </w:tcPr>
          <w:p w14:paraId="2BD3E611" w14:textId="77777777" w:rsidR="0029279C" w:rsidRPr="0029279C" w:rsidRDefault="0029279C" w:rsidP="009F1CDD">
            <w:pPr>
              <w:spacing w:before="100" w:beforeAutospacing="1" w:after="80" w:line="240" w:lineRule="auto"/>
              <w:jc w:val="center"/>
              <w:rPr>
                <w:rFonts w:ascii="Open Sans" w:eastAsia="Times New Roman" w:hAnsi="Open Sans" w:cs="Open Sans"/>
                <w:sz w:val="20"/>
                <w:szCs w:val="20"/>
                <w:lang w:val="en-US"/>
              </w:rPr>
            </w:pPr>
          </w:p>
        </w:tc>
      </w:tr>
      <w:tr w:rsidR="0029279C" w:rsidRPr="000E07D8" w14:paraId="6372F2B9" w14:textId="77777777" w:rsidTr="0029279C">
        <w:trPr>
          <w:jc w:val="center"/>
        </w:trPr>
        <w:tc>
          <w:tcPr>
            <w:tcW w:w="1618" w:type="dxa"/>
            <w:shd w:val="clear" w:color="auto" w:fill="auto"/>
            <w:vAlign w:val="center"/>
          </w:tcPr>
          <w:p w14:paraId="2CBD91B7" w14:textId="77777777" w:rsidR="0029279C" w:rsidRPr="0029279C" w:rsidRDefault="0029279C" w:rsidP="009F1CDD">
            <w:pPr>
              <w:spacing w:before="100" w:beforeAutospacing="1" w:after="80" w:line="240" w:lineRule="auto"/>
              <w:jc w:val="center"/>
              <w:rPr>
                <w:rFonts w:ascii="Open Sans" w:eastAsia="Times New Roman" w:hAnsi="Open Sans" w:cs="Open Sans"/>
                <w:b/>
                <w:color w:val="17365D"/>
                <w:sz w:val="20"/>
                <w:szCs w:val="20"/>
                <w:lang w:val="en-US"/>
              </w:rPr>
            </w:pPr>
            <w:r w:rsidRPr="0029279C">
              <w:rPr>
                <w:rFonts w:ascii="Open Sans" w:eastAsia="Times New Roman" w:hAnsi="Open Sans" w:cs="Open Sans"/>
                <w:b/>
                <w:color w:val="17365D"/>
                <w:sz w:val="20"/>
                <w:szCs w:val="20"/>
                <w:lang w:val="en-US"/>
              </w:rPr>
              <w:t>5</w:t>
            </w:r>
          </w:p>
        </w:tc>
        <w:tc>
          <w:tcPr>
            <w:tcW w:w="7007" w:type="dxa"/>
            <w:shd w:val="clear" w:color="auto" w:fill="auto"/>
          </w:tcPr>
          <w:p w14:paraId="7F8BD259" w14:textId="77777777" w:rsidR="0029279C" w:rsidRPr="0029279C" w:rsidRDefault="0029279C" w:rsidP="009F1CDD">
            <w:pPr>
              <w:spacing w:before="100" w:beforeAutospacing="1" w:after="80" w:line="240" w:lineRule="auto"/>
              <w:jc w:val="both"/>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Is there a need to notify the MA about irregular expenditure and to initiate the procedure of recovery of unduly paid amounts?</w:t>
            </w:r>
          </w:p>
        </w:tc>
        <w:tc>
          <w:tcPr>
            <w:tcW w:w="1359" w:type="dxa"/>
            <w:shd w:val="clear" w:color="auto" w:fill="auto"/>
            <w:vAlign w:val="center"/>
          </w:tcPr>
          <w:p w14:paraId="32119B5E" w14:textId="77777777" w:rsidR="0029279C" w:rsidRPr="0029279C" w:rsidRDefault="0029279C" w:rsidP="009F1CDD">
            <w:pPr>
              <w:spacing w:before="100" w:beforeAutospacing="1" w:after="80" w:line="240" w:lineRule="auto"/>
              <w:jc w:val="center"/>
              <w:rPr>
                <w:rFonts w:ascii="Open Sans" w:eastAsia="Times New Roman" w:hAnsi="Open Sans" w:cs="Open Sans"/>
                <w:sz w:val="20"/>
                <w:szCs w:val="20"/>
                <w:lang w:val="en-US"/>
              </w:rPr>
            </w:pPr>
          </w:p>
        </w:tc>
        <w:tc>
          <w:tcPr>
            <w:tcW w:w="1493" w:type="dxa"/>
            <w:shd w:val="clear" w:color="auto" w:fill="auto"/>
            <w:vAlign w:val="center"/>
          </w:tcPr>
          <w:p w14:paraId="68822283" w14:textId="77777777" w:rsidR="0029279C" w:rsidRPr="0029279C" w:rsidRDefault="0029279C" w:rsidP="009F1CDD">
            <w:pPr>
              <w:spacing w:before="100" w:beforeAutospacing="1" w:after="80" w:line="240" w:lineRule="auto"/>
              <w:jc w:val="center"/>
              <w:rPr>
                <w:rFonts w:ascii="Open Sans" w:eastAsia="Times New Roman" w:hAnsi="Open Sans" w:cs="Open Sans"/>
                <w:sz w:val="20"/>
                <w:szCs w:val="20"/>
                <w:lang w:val="en-US"/>
              </w:rPr>
            </w:pPr>
          </w:p>
        </w:tc>
      </w:tr>
      <w:tr w:rsidR="0029279C" w:rsidRPr="000E07D8" w14:paraId="565C9B43" w14:textId="77777777" w:rsidTr="0029279C">
        <w:trPr>
          <w:jc w:val="center"/>
        </w:trPr>
        <w:tc>
          <w:tcPr>
            <w:tcW w:w="1618" w:type="dxa"/>
            <w:shd w:val="clear" w:color="auto" w:fill="auto"/>
            <w:vAlign w:val="center"/>
          </w:tcPr>
          <w:p w14:paraId="4BD69C11" w14:textId="77777777" w:rsidR="0029279C" w:rsidRPr="0029279C" w:rsidRDefault="0029279C" w:rsidP="009F1CDD">
            <w:pPr>
              <w:spacing w:before="100" w:beforeAutospacing="1" w:after="80" w:line="240" w:lineRule="auto"/>
              <w:jc w:val="center"/>
              <w:rPr>
                <w:rFonts w:ascii="Open Sans" w:eastAsia="Times New Roman" w:hAnsi="Open Sans" w:cs="Open Sans"/>
                <w:b/>
                <w:color w:val="17365D"/>
                <w:sz w:val="20"/>
                <w:szCs w:val="20"/>
                <w:lang w:val="en-US"/>
              </w:rPr>
            </w:pPr>
            <w:r w:rsidRPr="0029279C">
              <w:rPr>
                <w:rFonts w:ascii="Open Sans" w:eastAsia="Times New Roman" w:hAnsi="Open Sans" w:cs="Open Sans"/>
                <w:b/>
                <w:color w:val="17365D"/>
                <w:sz w:val="20"/>
                <w:szCs w:val="20"/>
                <w:lang w:val="en-US"/>
              </w:rPr>
              <w:t>6</w:t>
            </w:r>
          </w:p>
        </w:tc>
        <w:tc>
          <w:tcPr>
            <w:tcW w:w="7007" w:type="dxa"/>
            <w:shd w:val="clear" w:color="auto" w:fill="auto"/>
          </w:tcPr>
          <w:p w14:paraId="032E117F" w14:textId="77777777" w:rsidR="0029279C" w:rsidRPr="0029279C" w:rsidRDefault="0029279C" w:rsidP="009F1CDD">
            <w:pPr>
              <w:spacing w:before="100" w:beforeAutospacing="1" w:after="80" w:line="240" w:lineRule="auto"/>
              <w:jc w:val="both"/>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Have recommendations from previous verifications of the project been implemented? /if applicable/</w:t>
            </w:r>
          </w:p>
        </w:tc>
        <w:tc>
          <w:tcPr>
            <w:tcW w:w="1359" w:type="dxa"/>
            <w:shd w:val="clear" w:color="auto" w:fill="auto"/>
            <w:vAlign w:val="center"/>
          </w:tcPr>
          <w:p w14:paraId="1961D608" w14:textId="77777777" w:rsidR="0029279C" w:rsidRPr="0029279C" w:rsidRDefault="0029279C" w:rsidP="009F1CDD">
            <w:pPr>
              <w:spacing w:before="100" w:beforeAutospacing="1" w:after="80" w:line="240" w:lineRule="auto"/>
              <w:jc w:val="center"/>
              <w:rPr>
                <w:rFonts w:ascii="Open Sans" w:eastAsia="Times New Roman" w:hAnsi="Open Sans" w:cs="Open Sans"/>
                <w:sz w:val="20"/>
                <w:szCs w:val="20"/>
                <w:lang w:val="en-US"/>
              </w:rPr>
            </w:pPr>
          </w:p>
        </w:tc>
        <w:tc>
          <w:tcPr>
            <w:tcW w:w="1493" w:type="dxa"/>
            <w:shd w:val="clear" w:color="auto" w:fill="auto"/>
            <w:vAlign w:val="center"/>
          </w:tcPr>
          <w:p w14:paraId="595CC0C8" w14:textId="77777777" w:rsidR="0029279C" w:rsidRPr="0029279C" w:rsidRDefault="0029279C" w:rsidP="009F1CDD">
            <w:pPr>
              <w:spacing w:before="100" w:beforeAutospacing="1" w:after="80" w:line="240" w:lineRule="auto"/>
              <w:jc w:val="center"/>
              <w:rPr>
                <w:rFonts w:ascii="Open Sans" w:eastAsia="Times New Roman" w:hAnsi="Open Sans" w:cs="Open Sans"/>
                <w:sz w:val="20"/>
                <w:szCs w:val="20"/>
                <w:lang w:val="en-US"/>
              </w:rPr>
            </w:pPr>
          </w:p>
        </w:tc>
      </w:tr>
      <w:tr w:rsidR="0029279C" w:rsidRPr="000E07D8" w14:paraId="34B36CA2" w14:textId="77777777" w:rsidTr="0029279C">
        <w:trPr>
          <w:jc w:val="center"/>
        </w:trPr>
        <w:tc>
          <w:tcPr>
            <w:tcW w:w="1618" w:type="dxa"/>
            <w:shd w:val="clear" w:color="auto" w:fill="auto"/>
            <w:vAlign w:val="center"/>
          </w:tcPr>
          <w:p w14:paraId="39BD34AE" w14:textId="77777777" w:rsidR="0029279C" w:rsidRPr="0029279C" w:rsidRDefault="0029279C" w:rsidP="009F1CDD">
            <w:pPr>
              <w:spacing w:before="100" w:beforeAutospacing="1" w:after="80" w:line="240" w:lineRule="auto"/>
              <w:jc w:val="center"/>
              <w:rPr>
                <w:rFonts w:ascii="Open Sans" w:eastAsia="Times New Roman" w:hAnsi="Open Sans" w:cs="Open Sans"/>
                <w:b/>
                <w:color w:val="17365D"/>
                <w:sz w:val="20"/>
                <w:szCs w:val="20"/>
                <w:lang w:val="en-US"/>
              </w:rPr>
            </w:pPr>
            <w:r w:rsidRPr="0029279C">
              <w:rPr>
                <w:rFonts w:ascii="Open Sans" w:eastAsia="Times New Roman" w:hAnsi="Open Sans" w:cs="Open Sans"/>
                <w:b/>
                <w:color w:val="17365D"/>
                <w:sz w:val="20"/>
                <w:szCs w:val="20"/>
                <w:lang w:val="en-US"/>
              </w:rPr>
              <w:lastRenderedPageBreak/>
              <w:t>7</w:t>
            </w:r>
          </w:p>
        </w:tc>
        <w:tc>
          <w:tcPr>
            <w:tcW w:w="7007" w:type="dxa"/>
            <w:shd w:val="clear" w:color="auto" w:fill="auto"/>
          </w:tcPr>
          <w:p w14:paraId="2A9ABACC" w14:textId="77777777" w:rsidR="0029279C" w:rsidRPr="0029279C" w:rsidRDefault="0029279C" w:rsidP="009F1CDD">
            <w:pPr>
              <w:rPr>
                <w:rFonts w:ascii="Open Sans" w:hAnsi="Open Sans" w:cs="Open Sans"/>
                <w:sz w:val="20"/>
                <w:szCs w:val="20"/>
                <w:lang w:val="en-US"/>
              </w:rPr>
            </w:pPr>
            <w:r w:rsidRPr="0029279C">
              <w:rPr>
                <w:rFonts w:ascii="Open Sans" w:eastAsia="Times New Roman" w:hAnsi="Open Sans" w:cs="Open Sans"/>
                <w:sz w:val="20"/>
                <w:szCs w:val="20"/>
                <w:lang w:val="en-US"/>
              </w:rPr>
              <w:t>Were possible warning signs/confirmed abuses taken into account by the FLC before the end of the inspection?</w:t>
            </w:r>
          </w:p>
        </w:tc>
        <w:tc>
          <w:tcPr>
            <w:tcW w:w="1359" w:type="dxa"/>
            <w:shd w:val="clear" w:color="auto" w:fill="auto"/>
            <w:vAlign w:val="center"/>
          </w:tcPr>
          <w:p w14:paraId="0CFCF7CF" w14:textId="77777777" w:rsidR="0029279C" w:rsidRPr="0029279C" w:rsidRDefault="0029279C" w:rsidP="009F1CDD">
            <w:pPr>
              <w:spacing w:before="100" w:beforeAutospacing="1" w:after="80" w:line="240" w:lineRule="auto"/>
              <w:jc w:val="center"/>
              <w:rPr>
                <w:rFonts w:ascii="Open Sans" w:eastAsia="Times New Roman" w:hAnsi="Open Sans" w:cs="Open Sans"/>
                <w:sz w:val="20"/>
                <w:szCs w:val="20"/>
                <w:lang w:val="en-US"/>
              </w:rPr>
            </w:pPr>
          </w:p>
        </w:tc>
        <w:tc>
          <w:tcPr>
            <w:tcW w:w="1493" w:type="dxa"/>
            <w:shd w:val="clear" w:color="auto" w:fill="auto"/>
            <w:vAlign w:val="center"/>
          </w:tcPr>
          <w:p w14:paraId="5FBB6F8D" w14:textId="77777777" w:rsidR="0029279C" w:rsidRPr="0029279C" w:rsidRDefault="0029279C" w:rsidP="009F1CDD">
            <w:pPr>
              <w:spacing w:before="100" w:beforeAutospacing="1" w:after="80" w:line="240" w:lineRule="auto"/>
              <w:jc w:val="center"/>
              <w:rPr>
                <w:rFonts w:ascii="Open Sans" w:eastAsia="Times New Roman" w:hAnsi="Open Sans" w:cs="Open Sans"/>
                <w:sz w:val="20"/>
                <w:szCs w:val="20"/>
                <w:lang w:val="en-US"/>
              </w:rPr>
            </w:pPr>
          </w:p>
        </w:tc>
      </w:tr>
      <w:tr w:rsidR="0029279C" w:rsidRPr="000E07D8" w14:paraId="56899BA5" w14:textId="77777777" w:rsidTr="0029279C">
        <w:trPr>
          <w:jc w:val="center"/>
        </w:trPr>
        <w:tc>
          <w:tcPr>
            <w:tcW w:w="1618" w:type="dxa"/>
            <w:shd w:val="clear" w:color="auto" w:fill="auto"/>
            <w:vAlign w:val="center"/>
          </w:tcPr>
          <w:p w14:paraId="625B58B8" w14:textId="77777777" w:rsidR="0029279C" w:rsidRPr="0029279C" w:rsidRDefault="0029279C" w:rsidP="009F1CDD">
            <w:pPr>
              <w:spacing w:before="100" w:beforeAutospacing="1" w:after="80" w:line="240" w:lineRule="auto"/>
              <w:jc w:val="center"/>
              <w:rPr>
                <w:rFonts w:ascii="Open Sans" w:eastAsia="Times New Roman" w:hAnsi="Open Sans" w:cs="Open Sans"/>
                <w:b/>
                <w:color w:val="17365D"/>
                <w:sz w:val="20"/>
                <w:szCs w:val="20"/>
                <w:lang w:val="en-US"/>
              </w:rPr>
            </w:pPr>
            <w:r w:rsidRPr="0029279C">
              <w:rPr>
                <w:rFonts w:ascii="Open Sans" w:eastAsia="Times New Roman" w:hAnsi="Open Sans" w:cs="Open Sans"/>
                <w:b/>
                <w:color w:val="17365D"/>
                <w:sz w:val="20"/>
                <w:szCs w:val="20"/>
                <w:lang w:val="en-US"/>
              </w:rPr>
              <w:t>8</w:t>
            </w:r>
          </w:p>
        </w:tc>
        <w:tc>
          <w:tcPr>
            <w:tcW w:w="7007" w:type="dxa"/>
            <w:shd w:val="clear" w:color="auto" w:fill="auto"/>
          </w:tcPr>
          <w:p w14:paraId="65676AD3" w14:textId="77777777" w:rsidR="0029279C" w:rsidRPr="0029279C" w:rsidRDefault="0029279C" w:rsidP="009F1CDD">
            <w:pPr>
              <w:pStyle w:val="HTML-wstpniesformatowany"/>
              <w:shd w:val="clear" w:color="auto" w:fill="F8F9FA"/>
              <w:spacing w:line="540" w:lineRule="atLeast"/>
              <w:rPr>
                <w:rFonts w:ascii="Open Sans" w:hAnsi="Open Sans" w:cs="Open Sans"/>
                <w:lang w:val="en-US" w:eastAsia="en-US"/>
              </w:rPr>
            </w:pPr>
            <w:r w:rsidRPr="0029279C">
              <w:rPr>
                <w:rFonts w:ascii="Open Sans" w:hAnsi="Open Sans" w:cs="Open Sans"/>
                <w:lang w:val="en-US" w:eastAsia="en-US"/>
              </w:rPr>
              <w:t>Has the controller identified suspected fraud as a result of the inspection?</w:t>
            </w:r>
          </w:p>
        </w:tc>
        <w:tc>
          <w:tcPr>
            <w:tcW w:w="1359" w:type="dxa"/>
            <w:shd w:val="clear" w:color="auto" w:fill="auto"/>
            <w:vAlign w:val="center"/>
          </w:tcPr>
          <w:p w14:paraId="4B7A14A4" w14:textId="77777777" w:rsidR="0029279C" w:rsidRPr="0029279C" w:rsidRDefault="0029279C" w:rsidP="009F1CDD">
            <w:pPr>
              <w:spacing w:before="100" w:beforeAutospacing="1" w:after="80" w:line="240" w:lineRule="auto"/>
              <w:jc w:val="center"/>
              <w:rPr>
                <w:rFonts w:ascii="Open Sans" w:eastAsia="Times New Roman" w:hAnsi="Open Sans" w:cs="Open Sans"/>
                <w:sz w:val="20"/>
                <w:szCs w:val="20"/>
                <w:lang w:val="en-US"/>
              </w:rPr>
            </w:pPr>
          </w:p>
        </w:tc>
        <w:tc>
          <w:tcPr>
            <w:tcW w:w="1493" w:type="dxa"/>
            <w:shd w:val="clear" w:color="auto" w:fill="auto"/>
            <w:vAlign w:val="center"/>
          </w:tcPr>
          <w:p w14:paraId="2576B850" w14:textId="77777777" w:rsidR="0029279C" w:rsidRPr="0029279C" w:rsidRDefault="0029279C" w:rsidP="009F1CDD">
            <w:pPr>
              <w:spacing w:before="100" w:beforeAutospacing="1" w:after="80" w:line="240" w:lineRule="auto"/>
              <w:jc w:val="center"/>
              <w:rPr>
                <w:rFonts w:ascii="Open Sans" w:eastAsia="Times New Roman" w:hAnsi="Open Sans" w:cs="Open Sans"/>
                <w:sz w:val="20"/>
                <w:szCs w:val="20"/>
                <w:lang w:val="en-US"/>
              </w:rPr>
            </w:pPr>
          </w:p>
        </w:tc>
      </w:tr>
      <w:tr w:rsidR="0029279C" w:rsidRPr="000E07D8" w14:paraId="709D59E7" w14:textId="77777777" w:rsidTr="0029279C">
        <w:trPr>
          <w:jc w:val="center"/>
        </w:trPr>
        <w:tc>
          <w:tcPr>
            <w:tcW w:w="1618" w:type="dxa"/>
            <w:shd w:val="clear" w:color="auto" w:fill="auto"/>
            <w:vAlign w:val="center"/>
          </w:tcPr>
          <w:p w14:paraId="7824E6D3" w14:textId="77777777" w:rsidR="0029279C" w:rsidRPr="0029279C" w:rsidRDefault="0029279C" w:rsidP="009F1CDD">
            <w:pPr>
              <w:spacing w:before="100" w:beforeAutospacing="1" w:after="80" w:line="240" w:lineRule="auto"/>
              <w:jc w:val="center"/>
              <w:rPr>
                <w:rFonts w:ascii="Open Sans" w:eastAsia="Times New Roman" w:hAnsi="Open Sans" w:cs="Open Sans"/>
                <w:b/>
                <w:color w:val="17365D"/>
                <w:sz w:val="20"/>
                <w:szCs w:val="20"/>
                <w:lang w:val="en-US"/>
              </w:rPr>
            </w:pPr>
            <w:r w:rsidRPr="0029279C">
              <w:rPr>
                <w:rFonts w:ascii="Open Sans" w:eastAsia="Times New Roman" w:hAnsi="Open Sans" w:cs="Open Sans"/>
                <w:b/>
                <w:bCs/>
                <w:color w:val="17365D"/>
                <w:sz w:val="20"/>
                <w:szCs w:val="20"/>
                <w:lang w:val="en-US"/>
              </w:rPr>
              <w:t>9</w:t>
            </w:r>
          </w:p>
        </w:tc>
        <w:tc>
          <w:tcPr>
            <w:tcW w:w="7007" w:type="dxa"/>
            <w:shd w:val="clear" w:color="auto" w:fill="auto"/>
          </w:tcPr>
          <w:p w14:paraId="3AB81D58" w14:textId="77777777" w:rsidR="0029279C" w:rsidRPr="0029279C" w:rsidRDefault="0029279C" w:rsidP="009F1CDD">
            <w:pPr>
              <w:spacing w:before="100" w:beforeAutospacing="1" w:after="80" w:line="240" w:lineRule="auto"/>
              <w:jc w:val="both"/>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Have any irregularities been found during the verification that would require reporting to the European Commission (OLAF)?</w:t>
            </w:r>
          </w:p>
        </w:tc>
        <w:tc>
          <w:tcPr>
            <w:tcW w:w="1359" w:type="dxa"/>
            <w:shd w:val="clear" w:color="auto" w:fill="auto"/>
            <w:vAlign w:val="center"/>
          </w:tcPr>
          <w:p w14:paraId="444A9A00" w14:textId="77777777" w:rsidR="0029279C" w:rsidRPr="0029279C" w:rsidRDefault="0029279C" w:rsidP="009F1CDD">
            <w:pPr>
              <w:spacing w:before="100" w:beforeAutospacing="1" w:after="80" w:line="240" w:lineRule="auto"/>
              <w:jc w:val="center"/>
              <w:rPr>
                <w:rFonts w:ascii="Open Sans" w:eastAsia="Times New Roman" w:hAnsi="Open Sans" w:cs="Open Sans"/>
                <w:sz w:val="20"/>
                <w:szCs w:val="20"/>
                <w:lang w:val="en-US"/>
              </w:rPr>
            </w:pPr>
          </w:p>
        </w:tc>
        <w:tc>
          <w:tcPr>
            <w:tcW w:w="1493" w:type="dxa"/>
            <w:shd w:val="clear" w:color="auto" w:fill="auto"/>
            <w:vAlign w:val="center"/>
          </w:tcPr>
          <w:p w14:paraId="7D02D474" w14:textId="77777777" w:rsidR="0029279C" w:rsidRPr="0029279C" w:rsidRDefault="0029279C" w:rsidP="009F1CDD">
            <w:pPr>
              <w:spacing w:before="100" w:beforeAutospacing="1" w:after="80" w:line="240" w:lineRule="auto"/>
              <w:jc w:val="both"/>
              <w:rPr>
                <w:rFonts w:ascii="Open Sans" w:eastAsia="Times New Roman" w:hAnsi="Open Sans" w:cs="Open Sans"/>
                <w:i/>
                <w:sz w:val="20"/>
                <w:szCs w:val="20"/>
                <w:lang w:val="en-US"/>
              </w:rPr>
            </w:pPr>
            <w:r w:rsidRPr="0029279C">
              <w:rPr>
                <w:rFonts w:ascii="Open Sans" w:eastAsia="Times New Roman" w:hAnsi="Open Sans" w:cs="Open Sans"/>
                <w:i/>
                <w:iCs/>
                <w:sz w:val="20"/>
                <w:szCs w:val="20"/>
                <w:lang w:val="en-US"/>
              </w:rPr>
              <w:t>If so, it should be specified which quarter of the year shall be subject to report</w:t>
            </w:r>
          </w:p>
        </w:tc>
      </w:tr>
      <w:tr w:rsidR="0029279C" w:rsidRPr="000E07D8" w14:paraId="35AA1994" w14:textId="77777777" w:rsidTr="0029279C">
        <w:trPr>
          <w:jc w:val="center"/>
        </w:trPr>
        <w:tc>
          <w:tcPr>
            <w:tcW w:w="1618" w:type="dxa"/>
            <w:shd w:val="clear" w:color="auto" w:fill="auto"/>
            <w:vAlign w:val="center"/>
          </w:tcPr>
          <w:p w14:paraId="5F8EE52F" w14:textId="77777777" w:rsidR="0029279C" w:rsidRPr="0029279C" w:rsidRDefault="0029279C" w:rsidP="009F1CDD">
            <w:pPr>
              <w:spacing w:before="100" w:beforeAutospacing="1" w:after="80" w:line="240" w:lineRule="auto"/>
              <w:jc w:val="center"/>
              <w:rPr>
                <w:rFonts w:ascii="Open Sans" w:eastAsia="Times New Roman" w:hAnsi="Open Sans" w:cs="Open Sans"/>
                <w:b/>
                <w:color w:val="17365D"/>
                <w:sz w:val="20"/>
                <w:szCs w:val="20"/>
                <w:lang w:val="en-US"/>
              </w:rPr>
            </w:pPr>
            <w:r w:rsidRPr="0029279C">
              <w:rPr>
                <w:rFonts w:ascii="Open Sans" w:eastAsia="Times New Roman" w:hAnsi="Open Sans" w:cs="Open Sans"/>
                <w:b/>
                <w:bCs/>
                <w:color w:val="17365D"/>
                <w:sz w:val="20"/>
                <w:szCs w:val="20"/>
                <w:lang w:val="en-US"/>
              </w:rPr>
              <w:t>10</w:t>
            </w:r>
          </w:p>
        </w:tc>
        <w:tc>
          <w:tcPr>
            <w:tcW w:w="7007" w:type="dxa"/>
            <w:shd w:val="clear" w:color="auto" w:fill="auto"/>
          </w:tcPr>
          <w:p w14:paraId="07FB1611" w14:textId="77777777" w:rsidR="0029279C" w:rsidRPr="0029279C" w:rsidRDefault="0029279C" w:rsidP="009F1CDD">
            <w:pPr>
              <w:spacing w:before="100" w:beforeAutospacing="1" w:after="80" w:line="240" w:lineRule="auto"/>
              <w:jc w:val="both"/>
              <w:rPr>
                <w:rFonts w:ascii="Open Sans" w:eastAsia="Times New Roman" w:hAnsi="Open Sans" w:cs="Open Sans"/>
                <w:sz w:val="20"/>
                <w:szCs w:val="20"/>
                <w:lang w:val="en-US"/>
              </w:rPr>
            </w:pPr>
            <w:r w:rsidRPr="0029279C">
              <w:rPr>
                <w:rFonts w:ascii="Open Sans" w:eastAsia="Times New Roman" w:hAnsi="Open Sans" w:cs="Open Sans"/>
                <w:sz w:val="20"/>
                <w:szCs w:val="20"/>
                <w:lang w:val="en-US"/>
              </w:rPr>
              <w:t>Is it necessary to formulate recommendations as a result of the verification?</w:t>
            </w:r>
          </w:p>
        </w:tc>
        <w:tc>
          <w:tcPr>
            <w:tcW w:w="1359" w:type="dxa"/>
            <w:shd w:val="clear" w:color="auto" w:fill="auto"/>
            <w:vAlign w:val="center"/>
          </w:tcPr>
          <w:p w14:paraId="468A436C" w14:textId="77777777" w:rsidR="0029279C" w:rsidRPr="0029279C" w:rsidRDefault="0029279C" w:rsidP="009F1CDD">
            <w:pPr>
              <w:spacing w:before="100" w:beforeAutospacing="1" w:after="80" w:line="240" w:lineRule="auto"/>
              <w:jc w:val="center"/>
              <w:rPr>
                <w:rFonts w:ascii="Open Sans" w:eastAsia="Times New Roman" w:hAnsi="Open Sans" w:cs="Open Sans"/>
                <w:sz w:val="20"/>
                <w:szCs w:val="20"/>
                <w:lang w:val="en-US"/>
              </w:rPr>
            </w:pPr>
          </w:p>
        </w:tc>
        <w:tc>
          <w:tcPr>
            <w:tcW w:w="1493" w:type="dxa"/>
            <w:shd w:val="clear" w:color="auto" w:fill="auto"/>
            <w:vAlign w:val="center"/>
          </w:tcPr>
          <w:p w14:paraId="41495762" w14:textId="77777777" w:rsidR="0029279C" w:rsidRPr="0029279C" w:rsidRDefault="0029279C" w:rsidP="009F1CDD">
            <w:pPr>
              <w:spacing w:before="100" w:beforeAutospacing="1" w:after="80" w:line="240" w:lineRule="auto"/>
              <w:jc w:val="center"/>
              <w:rPr>
                <w:rFonts w:ascii="Open Sans" w:eastAsia="Times New Roman" w:hAnsi="Open Sans" w:cs="Open Sans"/>
                <w:sz w:val="20"/>
                <w:szCs w:val="20"/>
                <w:lang w:val="en-US"/>
              </w:rPr>
            </w:pPr>
          </w:p>
        </w:tc>
      </w:tr>
      <w:tr w:rsidR="0029279C" w:rsidRPr="0029279C" w14:paraId="6B0090E2" w14:textId="77777777" w:rsidTr="0029279C">
        <w:trPr>
          <w:jc w:val="center"/>
        </w:trPr>
        <w:tc>
          <w:tcPr>
            <w:tcW w:w="1618" w:type="dxa"/>
            <w:shd w:val="clear" w:color="auto" w:fill="C6D9F1"/>
            <w:vAlign w:val="center"/>
          </w:tcPr>
          <w:p w14:paraId="59A40779" w14:textId="77777777" w:rsidR="0029279C" w:rsidRPr="0029279C" w:rsidRDefault="0029279C" w:rsidP="009F1CDD">
            <w:pPr>
              <w:spacing w:before="100" w:beforeAutospacing="1" w:after="80" w:line="240" w:lineRule="auto"/>
              <w:jc w:val="center"/>
              <w:rPr>
                <w:rFonts w:ascii="Open Sans" w:eastAsia="Times New Roman" w:hAnsi="Open Sans" w:cs="Open Sans"/>
                <w:b/>
                <w:color w:val="17365D"/>
                <w:sz w:val="20"/>
                <w:szCs w:val="20"/>
                <w:lang w:val="en-US"/>
              </w:rPr>
            </w:pPr>
            <w:r w:rsidRPr="0029279C">
              <w:rPr>
                <w:rFonts w:ascii="Open Sans" w:eastAsia="Times New Roman" w:hAnsi="Open Sans" w:cs="Open Sans"/>
                <w:b/>
                <w:bCs/>
                <w:color w:val="17365D"/>
                <w:sz w:val="20"/>
                <w:szCs w:val="20"/>
                <w:lang w:val="en-US"/>
              </w:rPr>
              <w:t>NOTES</w:t>
            </w:r>
          </w:p>
        </w:tc>
        <w:tc>
          <w:tcPr>
            <w:tcW w:w="9859" w:type="dxa"/>
            <w:gridSpan w:val="3"/>
            <w:shd w:val="clear" w:color="auto" w:fill="auto"/>
            <w:vAlign w:val="center"/>
          </w:tcPr>
          <w:p w14:paraId="04BF9C74" w14:textId="77777777" w:rsidR="0029279C" w:rsidRPr="0029279C" w:rsidRDefault="0029279C" w:rsidP="009F1CDD">
            <w:pPr>
              <w:spacing w:before="100" w:beforeAutospacing="1" w:after="80" w:line="240" w:lineRule="auto"/>
              <w:rPr>
                <w:rFonts w:ascii="Open Sans" w:eastAsia="Times New Roman" w:hAnsi="Open Sans" w:cs="Open Sans"/>
                <w:sz w:val="20"/>
                <w:szCs w:val="20"/>
                <w:lang w:val="en-US"/>
              </w:rPr>
            </w:pPr>
          </w:p>
          <w:p w14:paraId="45E1CC68" w14:textId="77777777" w:rsidR="0029279C" w:rsidRPr="0029279C" w:rsidRDefault="0029279C" w:rsidP="009F1CDD">
            <w:pPr>
              <w:spacing w:before="100" w:beforeAutospacing="1" w:after="80" w:line="240" w:lineRule="auto"/>
              <w:rPr>
                <w:rFonts w:ascii="Open Sans" w:eastAsia="Times New Roman" w:hAnsi="Open Sans" w:cs="Open Sans"/>
                <w:sz w:val="20"/>
                <w:szCs w:val="20"/>
                <w:lang w:val="en-US"/>
              </w:rPr>
            </w:pPr>
          </w:p>
          <w:p w14:paraId="026B8974" w14:textId="77777777" w:rsidR="0029279C" w:rsidRPr="0029279C" w:rsidRDefault="0029279C" w:rsidP="009F1CDD">
            <w:pPr>
              <w:spacing w:before="100" w:beforeAutospacing="1" w:after="80" w:line="240" w:lineRule="auto"/>
              <w:rPr>
                <w:rFonts w:ascii="Open Sans" w:eastAsia="Times New Roman" w:hAnsi="Open Sans" w:cs="Open Sans"/>
                <w:sz w:val="20"/>
                <w:szCs w:val="20"/>
                <w:lang w:val="en-US"/>
              </w:rPr>
            </w:pPr>
          </w:p>
          <w:p w14:paraId="7284C82E" w14:textId="77777777" w:rsidR="0029279C" w:rsidRPr="0029279C" w:rsidRDefault="0029279C" w:rsidP="009F1CDD">
            <w:pPr>
              <w:spacing w:before="100" w:beforeAutospacing="1" w:after="80" w:line="240" w:lineRule="auto"/>
              <w:rPr>
                <w:rFonts w:ascii="Open Sans" w:eastAsia="Times New Roman" w:hAnsi="Open Sans" w:cs="Open Sans"/>
                <w:sz w:val="20"/>
                <w:szCs w:val="20"/>
                <w:lang w:val="en-US"/>
              </w:rPr>
            </w:pPr>
          </w:p>
        </w:tc>
      </w:tr>
      <w:tr w:rsidR="0029279C" w:rsidRPr="0029279C" w14:paraId="5BE609D6" w14:textId="77777777" w:rsidTr="0029279C">
        <w:trPr>
          <w:jc w:val="center"/>
        </w:trPr>
        <w:tc>
          <w:tcPr>
            <w:tcW w:w="1618" w:type="dxa"/>
            <w:shd w:val="clear" w:color="auto" w:fill="C6D9F1"/>
            <w:vAlign w:val="center"/>
          </w:tcPr>
          <w:p w14:paraId="0FC32EE8" w14:textId="77777777" w:rsidR="0029279C" w:rsidRPr="0029279C" w:rsidRDefault="0029279C" w:rsidP="009F1CDD">
            <w:pPr>
              <w:tabs>
                <w:tab w:val="left" w:pos="2835"/>
              </w:tabs>
              <w:spacing w:after="0" w:line="240" w:lineRule="auto"/>
              <w:rPr>
                <w:rFonts w:ascii="Open Sans" w:eastAsia="Times New Roman" w:hAnsi="Open Sans" w:cs="Open Sans"/>
                <w:b/>
                <w:color w:val="17365D"/>
                <w:sz w:val="20"/>
                <w:szCs w:val="20"/>
                <w:lang w:val="en-US"/>
              </w:rPr>
            </w:pPr>
            <w:r w:rsidRPr="0029279C">
              <w:rPr>
                <w:rFonts w:ascii="Open Sans" w:eastAsia="Times New Roman" w:hAnsi="Open Sans" w:cs="Open Sans"/>
                <w:b/>
                <w:bCs/>
                <w:color w:val="17365D"/>
                <w:sz w:val="20"/>
                <w:szCs w:val="20"/>
                <w:lang w:val="en-US"/>
              </w:rPr>
              <w:t>ATTACHMENTS</w:t>
            </w:r>
          </w:p>
          <w:p w14:paraId="4DEB370C" w14:textId="77777777" w:rsidR="0029279C" w:rsidRPr="0029279C" w:rsidRDefault="0029279C" w:rsidP="009F1CDD">
            <w:pPr>
              <w:spacing w:before="100" w:beforeAutospacing="1" w:after="80" w:line="240" w:lineRule="auto"/>
              <w:jc w:val="center"/>
              <w:rPr>
                <w:rFonts w:ascii="Open Sans" w:eastAsia="Times New Roman" w:hAnsi="Open Sans" w:cs="Open Sans"/>
                <w:sz w:val="20"/>
                <w:szCs w:val="20"/>
                <w:lang w:val="en-US"/>
              </w:rPr>
            </w:pPr>
          </w:p>
        </w:tc>
        <w:tc>
          <w:tcPr>
            <w:tcW w:w="9859" w:type="dxa"/>
            <w:gridSpan w:val="3"/>
            <w:shd w:val="clear" w:color="auto" w:fill="auto"/>
            <w:vAlign w:val="center"/>
          </w:tcPr>
          <w:p w14:paraId="53ABAD1C" w14:textId="77777777" w:rsidR="0029279C" w:rsidRPr="0029279C" w:rsidRDefault="0029279C" w:rsidP="009F1CDD">
            <w:pPr>
              <w:tabs>
                <w:tab w:val="left" w:pos="2835"/>
              </w:tabs>
              <w:spacing w:after="0" w:line="240" w:lineRule="auto"/>
              <w:rPr>
                <w:rFonts w:ascii="Open Sans" w:eastAsia="Times New Roman" w:hAnsi="Open Sans" w:cs="Open Sans"/>
                <w:i/>
                <w:sz w:val="20"/>
                <w:szCs w:val="20"/>
                <w:lang w:val="en-US"/>
              </w:rPr>
            </w:pPr>
            <w:r w:rsidRPr="0029279C">
              <w:rPr>
                <w:rFonts w:ascii="Open Sans" w:eastAsia="Times New Roman" w:hAnsi="Open Sans" w:cs="Open Sans"/>
                <w:i/>
                <w:iCs/>
                <w:sz w:val="20"/>
                <w:szCs w:val="20"/>
                <w:lang w:val="en-US"/>
              </w:rPr>
              <w:t>- e.g. a list attached to the ex-post public procurement,checklist/ notification to the MA on irregular expenditure</w:t>
            </w:r>
          </w:p>
          <w:p w14:paraId="7C1CFEA2" w14:textId="77777777" w:rsidR="0029279C" w:rsidRPr="0029279C" w:rsidRDefault="0029279C" w:rsidP="009F1CDD">
            <w:pPr>
              <w:tabs>
                <w:tab w:val="left" w:pos="2835"/>
              </w:tabs>
              <w:spacing w:after="0" w:line="240" w:lineRule="auto"/>
              <w:rPr>
                <w:rFonts w:ascii="Open Sans" w:eastAsia="Times New Roman" w:hAnsi="Open Sans" w:cs="Open Sans"/>
                <w:i/>
                <w:sz w:val="20"/>
                <w:szCs w:val="20"/>
                <w:lang w:val="en-US"/>
              </w:rPr>
            </w:pPr>
            <w:r w:rsidRPr="0029279C">
              <w:rPr>
                <w:rFonts w:ascii="Open Sans" w:eastAsia="Times New Roman" w:hAnsi="Open Sans" w:cs="Open Sans"/>
                <w:i/>
                <w:iCs/>
                <w:sz w:val="20"/>
                <w:szCs w:val="20"/>
                <w:lang w:val="en-US"/>
              </w:rPr>
              <w:t>- etc.</w:t>
            </w:r>
          </w:p>
          <w:p w14:paraId="7F618987" w14:textId="77777777" w:rsidR="0029279C" w:rsidRPr="0029279C" w:rsidRDefault="0029279C" w:rsidP="009F1CDD">
            <w:pPr>
              <w:tabs>
                <w:tab w:val="left" w:pos="2835"/>
              </w:tabs>
              <w:spacing w:after="0" w:line="240" w:lineRule="auto"/>
              <w:rPr>
                <w:rFonts w:ascii="Open Sans" w:eastAsia="Times New Roman" w:hAnsi="Open Sans" w:cs="Open Sans"/>
                <w:sz w:val="20"/>
                <w:szCs w:val="20"/>
                <w:lang w:val="en-US"/>
              </w:rPr>
            </w:pPr>
            <w:r w:rsidRPr="0029279C">
              <w:rPr>
                <w:rFonts w:ascii="Open Sans" w:eastAsia="Times New Roman" w:hAnsi="Open Sans" w:cs="Open Sans"/>
                <w:i/>
                <w:iCs/>
                <w:sz w:val="20"/>
                <w:szCs w:val="20"/>
                <w:lang w:val="en-US"/>
              </w:rPr>
              <w:t>- etc.</w:t>
            </w:r>
          </w:p>
        </w:tc>
      </w:tr>
    </w:tbl>
    <w:p w14:paraId="23143215" w14:textId="77777777" w:rsidR="0029279C" w:rsidRPr="0029279C" w:rsidRDefault="0029279C" w:rsidP="0029279C">
      <w:pPr>
        <w:tabs>
          <w:tab w:val="left" w:pos="2835"/>
        </w:tabs>
        <w:spacing w:after="0" w:line="240" w:lineRule="auto"/>
        <w:rPr>
          <w:rFonts w:ascii="Open Sans" w:eastAsia="Times New Roman" w:hAnsi="Open Sans" w:cs="Open Sans"/>
          <w:sz w:val="20"/>
          <w:szCs w:val="20"/>
          <w:lang w:val="en-US"/>
        </w:rPr>
      </w:pPr>
      <w:r w:rsidRPr="0029279C">
        <w:rPr>
          <w:rFonts w:ascii="Open Sans" w:hAnsi="Open Sans" w:cs="Open Sans"/>
          <w:sz w:val="20"/>
          <w:szCs w:val="20"/>
          <w:lang w:val="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3703"/>
        <w:gridCol w:w="3703"/>
      </w:tblGrid>
      <w:tr w:rsidR="0029279C" w:rsidRPr="0029279C" w14:paraId="144BDA92" w14:textId="427B15D2" w:rsidTr="0029279C">
        <w:trPr>
          <w:jc w:val="center"/>
        </w:trPr>
        <w:tc>
          <w:tcPr>
            <w:tcW w:w="1697" w:type="dxa"/>
            <w:tcBorders>
              <w:bottom w:val="single" w:sz="4" w:space="0" w:color="auto"/>
            </w:tcBorders>
            <w:shd w:val="clear" w:color="auto" w:fill="B8CCE4"/>
          </w:tcPr>
          <w:p w14:paraId="58D21337" w14:textId="77777777" w:rsidR="0029279C" w:rsidRPr="0029279C" w:rsidRDefault="0029279C" w:rsidP="009F1CDD">
            <w:pPr>
              <w:spacing w:before="120" w:after="0" w:line="240" w:lineRule="auto"/>
              <w:jc w:val="both"/>
              <w:rPr>
                <w:rFonts w:ascii="Open Sans" w:eastAsia="Times New Roman" w:hAnsi="Open Sans" w:cs="Open Sans"/>
                <w:b/>
                <w:sz w:val="20"/>
                <w:szCs w:val="20"/>
                <w:lang w:val="en-US"/>
              </w:rPr>
            </w:pPr>
            <w:r w:rsidRPr="0029279C">
              <w:rPr>
                <w:rFonts w:ascii="Open Sans" w:eastAsia="Times New Roman" w:hAnsi="Open Sans" w:cs="Open Sans"/>
                <w:sz w:val="20"/>
                <w:szCs w:val="20"/>
                <w:lang w:val="en-US"/>
              </w:rPr>
              <w:t>FLC/s</w:t>
            </w:r>
          </w:p>
        </w:tc>
        <w:tc>
          <w:tcPr>
            <w:tcW w:w="3703" w:type="dxa"/>
            <w:shd w:val="clear" w:color="auto" w:fill="B8CCE4"/>
          </w:tcPr>
          <w:p w14:paraId="0E37F8AE" w14:textId="77777777" w:rsidR="0029279C" w:rsidRPr="0029279C" w:rsidRDefault="0029279C" w:rsidP="009F1CDD">
            <w:pPr>
              <w:spacing w:before="120" w:after="0" w:line="240" w:lineRule="auto"/>
              <w:rPr>
                <w:rFonts w:ascii="Open Sans" w:eastAsia="Times New Roman" w:hAnsi="Open Sans" w:cs="Open Sans"/>
                <w:b/>
                <w:sz w:val="20"/>
                <w:szCs w:val="20"/>
                <w:lang w:val="en-US"/>
              </w:rPr>
            </w:pPr>
          </w:p>
        </w:tc>
        <w:tc>
          <w:tcPr>
            <w:tcW w:w="3703" w:type="dxa"/>
            <w:shd w:val="clear" w:color="auto" w:fill="B8CCE4"/>
          </w:tcPr>
          <w:p w14:paraId="0701015E" w14:textId="77777777" w:rsidR="0029279C" w:rsidRPr="0029279C" w:rsidRDefault="0029279C" w:rsidP="009F1CDD">
            <w:pPr>
              <w:spacing w:before="120" w:after="0" w:line="240" w:lineRule="auto"/>
              <w:rPr>
                <w:rFonts w:ascii="Open Sans" w:eastAsia="Times New Roman" w:hAnsi="Open Sans" w:cs="Open Sans"/>
                <w:b/>
                <w:sz w:val="20"/>
                <w:szCs w:val="20"/>
                <w:lang w:val="en-US"/>
              </w:rPr>
            </w:pPr>
          </w:p>
        </w:tc>
      </w:tr>
      <w:tr w:rsidR="0029279C" w:rsidRPr="0029279C" w14:paraId="174CD9E3" w14:textId="4C9E3216" w:rsidTr="0029279C">
        <w:trPr>
          <w:jc w:val="center"/>
        </w:trPr>
        <w:tc>
          <w:tcPr>
            <w:tcW w:w="1697" w:type="dxa"/>
            <w:shd w:val="clear" w:color="auto" w:fill="F2F2F2"/>
          </w:tcPr>
          <w:p w14:paraId="3D0CBEB9" w14:textId="77777777" w:rsidR="0029279C" w:rsidRPr="0029279C" w:rsidRDefault="0029279C" w:rsidP="009F1CDD">
            <w:pPr>
              <w:spacing w:before="120" w:after="0" w:line="240" w:lineRule="auto"/>
              <w:jc w:val="both"/>
              <w:rPr>
                <w:rFonts w:ascii="Open Sans" w:eastAsia="Times New Roman" w:hAnsi="Open Sans" w:cs="Open Sans"/>
                <w:b/>
                <w:sz w:val="20"/>
                <w:szCs w:val="20"/>
                <w:lang w:val="en-US"/>
              </w:rPr>
            </w:pPr>
            <w:r w:rsidRPr="0029279C">
              <w:rPr>
                <w:rFonts w:ascii="Open Sans" w:eastAsia="Times New Roman" w:hAnsi="Open Sans" w:cs="Open Sans"/>
                <w:sz w:val="20"/>
                <w:szCs w:val="20"/>
                <w:lang w:val="en-US"/>
              </w:rPr>
              <w:t>First and surname</w:t>
            </w:r>
            <w:r w:rsidRPr="0029279C">
              <w:rPr>
                <w:rFonts w:ascii="Open Sans" w:eastAsia="Times New Roman" w:hAnsi="Open Sans" w:cs="Open Sans"/>
                <w:b/>
                <w:bCs/>
                <w:sz w:val="20"/>
                <w:szCs w:val="20"/>
                <w:lang w:val="en-US"/>
              </w:rPr>
              <w:t xml:space="preserve"> </w:t>
            </w:r>
          </w:p>
        </w:tc>
        <w:tc>
          <w:tcPr>
            <w:tcW w:w="3703" w:type="dxa"/>
            <w:shd w:val="clear" w:color="auto" w:fill="auto"/>
          </w:tcPr>
          <w:p w14:paraId="2CFD9514" w14:textId="77777777" w:rsidR="0029279C" w:rsidRPr="0029279C" w:rsidRDefault="0029279C" w:rsidP="009F1CDD">
            <w:pPr>
              <w:spacing w:before="120" w:after="0" w:line="240" w:lineRule="auto"/>
              <w:jc w:val="both"/>
              <w:rPr>
                <w:rFonts w:ascii="Open Sans" w:eastAsia="Times New Roman" w:hAnsi="Open Sans" w:cs="Open Sans"/>
                <w:sz w:val="20"/>
                <w:szCs w:val="20"/>
                <w:lang w:val="en-US"/>
              </w:rPr>
            </w:pPr>
          </w:p>
        </w:tc>
        <w:tc>
          <w:tcPr>
            <w:tcW w:w="3703" w:type="dxa"/>
          </w:tcPr>
          <w:p w14:paraId="6BF46602" w14:textId="77777777" w:rsidR="0029279C" w:rsidRPr="0029279C" w:rsidRDefault="0029279C" w:rsidP="009F1CDD">
            <w:pPr>
              <w:spacing w:before="120" w:after="0" w:line="240" w:lineRule="auto"/>
              <w:jc w:val="both"/>
              <w:rPr>
                <w:rFonts w:ascii="Open Sans" w:eastAsia="Times New Roman" w:hAnsi="Open Sans" w:cs="Open Sans"/>
                <w:sz w:val="20"/>
                <w:szCs w:val="20"/>
                <w:lang w:val="en-US"/>
              </w:rPr>
            </w:pPr>
          </w:p>
        </w:tc>
      </w:tr>
      <w:tr w:rsidR="0029279C" w:rsidRPr="0029279C" w14:paraId="4C257F03" w14:textId="19FA49C6" w:rsidTr="0029279C">
        <w:trPr>
          <w:jc w:val="center"/>
        </w:trPr>
        <w:tc>
          <w:tcPr>
            <w:tcW w:w="1697" w:type="dxa"/>
            <w:shd w:val="clear" w:color="auto" w:fill="F2F2F2"/>
          </w:tcPr>
          <w:p w14:paraId="7A4FA716" w14:textId="77777777" w:rsidR="0029279C" w:rsidRPr="0029279C" w:rsidRDefault="0029279C" w:rsidP="009F1CDD">
            <w:pPr>
              <w:spacing w:before="120" w:after="0" w:line="240" w:lineRule="auto"/>
              <w:jc w:val="both"/>
              <w:rPr>
                <w:rFonts w:ascii="Open Sans" w:eastAsia="Times New Roman" w:hAnsi="Open Sans" w:cs="Open Sans"/>
                <w:b/>
                <w:sz w:val="20"/>
                <w:szCs w:val="20"/>
                <w:lang w:val="en-US"/>
              </w:rPr>
            </w:pPr>
            <w:r w:rsidRPr="0029279C">
              <w:rPr>
                <w:rFonts w:ascii="Open Sans" w:eastAsia="Times New Roman" w:hAnsi="Open Sans" w:cs="Open Sans"/>
                <w:sz w:val="20"/>
                <w:szCs w:val="20"/>
                <w:lang w:val="en-US"/>
              </w:rPr>
              <w:t>Signature</w:t>
            </w:r>
          </w:p>
        </w:tc>
        <w:tc>
          <w:tcPr>
            <w:tcW w:w="3703" w:type="dxa"/>
            <w:shd w:val="clear" w:color="auto" w:fill="auto"/>
          </w:tcPr>
          <w:p w14:paraId="5CC9FE16" w14:textId="77777777" w:rsidR="0029279C" w:rsidRPr="0029279C" w:rsidRDefault="0029279C" w:rsidP="009F1CDD">
            <w:pPr>
              <w:spacing w:before="120" w:after="0" w:line="240" w:lineRule="auto"/>
              <w:jc w:val="both"/>
              <w:rPr>
                <w:rFonts w:ascii="Open Sans" w:eastAsia="Times New Roman" w:hAnsi="Open Sans" w:cs="Open Sans"/>
                <w:sz w:val="20"/>
                <w:szCs w:val="20"/>
                <w:lang w:val="en-US"/>
              </w:rPr>
            </w:pPr>
          </w:p>
        </w:tc>
        <w:tc>
          <w:tcPr>
            <w:tcW w:w="3703" w:type="dxa"/>
          </w:tcPr>
          <w:p w14:paraId="31ECEBE6" w14:textId="77777777" w:rsidR="0029279C" w:rsidRPr="0029279C" w:rsidRDefault="0029279C" w:rsidP="009F1CDD">
            <w:pPr>
              <w:spacing w:before="120" w:after="0" w:line="240" w:lineRule="auto"/>
              <w:jc w:val="both"/>
              <w:rPr>
                <w:rFonts w:ascii="Open Sans" w:eastAsia="Times New Roman" w:hAnsi="Open Sans" w:cs="Open Sans"/>
                <w:sz w:val="20"/>
                <w:szCs w:val="20"/>
                <w:lang w:val="en-US"/>
              </w:rPr>
            </w:pPr>
          </w:p>
        </w:tc>
      </w:tr>
      <w:tr w:rsidR="0029279C" w:rsidRPr="0029279C" w14:paraId="3805F2AB" w14:textId="6922AE85" w:rsidTr="0029279C">
        <w:trPr>
          <w:jc w:val="center"/>
        </w:trPr>
        <w:tc>
          <w:tcPr>
            <w:tcW w:w="1697" w:type="dxa"/>
            <w:shd w:val="clear" w:color="auto" w:fill="F2F2F2"/>
          </w:tcPr>
          <w:p w14:paraId="55867AF1" w14:textId="77777777" w:rsidR="0029279C" w:rsidRPr="0029279C" w:rsidRDefault="0029279C" w:rsidP="009F1CDD">
            <w:pPr>
              <w:spacing w:before="120" w:after="0" w:line="240" w:lineRule="auto"/>
              <w:jc w:val="both"/>
              <w:rPr>
                <w:rFonts w:ascii="Open Sans" w:eastAsia="Times New Roman" w:hAnsi="Open Sans" w:cs="Open Sans"/>
                <w:b/>
                <w:sz w:val="20"/>
                <w:szCs w:val="20"/>
                <w:lang w:val="en-US"/>
              </w:rPr>
            </w:pPr>
            <w:r w:rsidRPr="0029279C">
              <w:rPr>
                <w:rFonts w:ascii="Open Sans" w:eastAsia="Times New Roman" w:hAnsi="Open Sans" w:cs="Open Sans"/>
                <w:sz w:val="20"/>
                <w:szCs w:val="20"/>
                <w:lang w:val="en-US"/>
              </w:rPr>
              <w:t>Date</w:t>
            </w:r>
          </w:p>
        </w:tc>
        <w:tc>
          <w:tcPr>
            <w:tcW w:w="3703" w:type="dxa"/>
            <w:shd w:val="clear" w:color="auto" w:fill="auto"/>
          </w:tcPr>
          <w:p w14:paraId="23275C20" w14:textId="77777777" w:rsidR="0029279C" w:rsidRPr="0029279C" w:rsidRDefault="0029279C" w:rsidP="009F1CDD">
            <w:pPr>
              <w:spacing w:before="120" w:after="0" w:line="240" w:lineRule="auto"/>
              <w:jc w:val="both"/>
              <w:rPr>
                <w:rFonts w:ascii="Open Sans" w:eastAsia="Times New Roman" w:hAnsi="Open Sans" w:cs="Open Sans"/>
                <w:sz w:val="20"/>
                <w:szCs w:val="20"/>
                <w:lang w:val="en-US"/>
              </w:rPr>
            </w:pPr>
          </w:p>
        </w:tc>
        <w:tc>
          <w:tcPr>
            <w:tcW w:w="3703" w:type="dxa"/>
          </w:tcPr>
          <w:p w14:paraId="728E0798" w14:textId="77777777" w:rsidR="0029279C" w:rsidRPr="0029279C" w:rsidRDefault="0029279C" w:rsidP="009F1CDD">
            <w:pPr>
              <w:spacing w:before="120" w:after="0" w:line="240" w:lineRule="auto"/>
              <w:jc w:val="both"/>
              <w:rPr>
                <w:rFonts w:ascii="Open Sans" w:eastAsia="Times New Roman" w:hAnsi="Open Sans" w:cs="Open Sans"/>
                <w:sz w:val="20"/>
                <w:szCs w:val="20"/>
                <w:lang w:val="en-US"/>
              </w:rPr>
            </w:pPr>
          </w:p>
        </w:tc>
      </w:tr>
    </w:tbl>
    <w:p w14:paraId="573B690E" w14:textId="77777777" w:rsidR="0029279C" w:rsidRPr="0029279C" w:rsidRDefault="0029279C" w:rsidP="0029279C">
      <w:pPr>
        <w:rPr>
          <w:rFonts w:ascii="Open Sans" w:hAnsi="Open Sans" w:cs="Open Sans"/>
          <w:sz w:val="20"/>
          <w:szCs w:val="20"/>
          <w:lang w:val="en-US"/>
        </w:rPr>
      </w:pPr>
    </w:p>
    <w:p w14:paraId="158E02CF" w14:textId="057BFAA5" w:rsidR="009B1FDB" w:rsidRPr="004B1092" w:rsidRDefault="009B1FDB" w:rsidP="004B1092">
      <w:pPr>
        <w:rPr>
          <w:rFonts w:ascii="Open Sans" w:hAnsi="Open Sans" w:cs="Open Sans"/>
          <w:i/>
          <w:sz w:val="20"/>
          <w:szCs w:val="20"/>
          <w:lang w:val="en-GB"/>
        </w:rPr>
      </w:pPr>
    </w:p>
    <w:sectPr w:rsidR="009B1FDB" w:rsidRPr="004B1092" w:rsidSect="00E76E1A">
      <w:headerReference w:type="even" r:id="rId8"/>
      <w:headerReference w:type="default" r:id="rId9"/>
      <w:footerReference w:type="even" r:id="rId10"/>
      <w:footerReference w:type="default" r:id="rId11"/>
      <w:headerReference w:type="first" r:id="rId12"/>
      <w:footerReference w:type="first" r:id="rId13"/>
      <w:type w:val="continuous"/>
      <w:pgSz w:w="11906" w:h="16838"/>
      <w:pgMar w:top="900" w:right="137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7CC2C" w14:textId="77777777" w:rsidR="00F06BEC" w:rsidRDefault="00F06BEC" w:rsidP="00FF76DB">
      <w:pPr>
        <w:spacing w:after="0" w:line="240" w:lineRule="auto"/>
      </w:pPr>
      <w:r>
        <w:separator/>
      </w:r>
    </w:p>
  </w:endnote>
  <w:endnote w:type="continuationSeparator" w:id="0">
    <w:p w14:paraId="0B4EF2F4" w14:textId="77777777" w:rsidR="00F06BEC" w:rsidRDefault="00F06BEC" w:rsidP="00FF7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Open Sans SemiBold">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99C4" w14:textId="77777777" w:rsidR="000E07D8" w:rsidRDefault="000E07D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4DEE" w14:textId="5B4F3053" w:rsidR="00D20C32" w:rsidRDefault="00D20C32" w:rsidP="000E5F5D">
    <w:pPr>
      <w:pStyle w:val="Stopka"/>
      <w:tabs>
        <w:tab w:val="clear" w:pos="9072"/>
        <w:tab w:val="right" w:pos="9090"/>
      </w:tabs>
      <w:ind w:right="-468"/>
      <w:jc w:val="right"/>
      <w:rPr>
        <w:caps/>
        <w:color w:val="4472C4" w:themeColor="accent1"/>
      </w:rPr>
    </w:pPr>
    <w:r>
      <w:rPr>
        <w:noProof/>
      </w:rPr>
      <mc:AlternateContent>
        <mc:Choice Requires="wps">
          <w:drawing>
            <wp:anchor distT="0" distB="0" distL="0" distR="0" simplePos="0" relativeHeight="251664384" behindDoc="0" locked="0" layoutInCell="1" allowOverlap="1" wp14:anchorId="474FC021" wp14:editId="52B37CF1">
              <wp:simplePos x="0" y="0"/>
              <wp:positionH relativeFrom="page">
                <wp:posOffset>7177405</wp:posOffset>
              </wp:positionH>
              <wp:positionV relativeFrom="page">
                <wp:posOffset>9817100</wp:posOffset>
              </wp:positionV>
              <wp:extent cx="469900" cy="1270"/>
              <wp:effectExtent l="0" t="0" r="0" b="0"/>
              <wp:wrapNone/>
              <wp:docPr id="310682468"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0" cy="1270"/>
                      </a:xfrm>
                      <a:custGeom>
                        <a:avLst/>
                        <a:gdLst/>
                        <a:ahLst/>
                        <a:cxnLst/>
                        <a:rect l="l" t="t" r="r" b="b"/>
                        <a:pathLst>
                          <a:path w="469900">
                            <a:moveTo>
                              <a:pt x="469900" y="0"/>
                            </a:moveTo>
                            <a:lnTo>
                              <a:pt x="0" y="0"/>
                            </a:lnTo>
                          </a:path>
                        </a:pathLst>
                      </a:custGeom>
                      <a:ln w="12700">
                        <a:solidFill>
                          <a:srgbClr val="003399"/>
                        </a:solidFill>
                        <a:prstDash val="solid"/>
                      </a:ln>
                    </wps:spPr>
                    <wps:bodyPr wrap="square" lIns="0" tIns="0" rIns="0" bIns="0" rtlCol="0">
                      <a:prstTxWarp prst="textNoShape">
                        <a:avLst/>
                      </a:prstTxWarp>
                      <a:noAutofit/>
                    </wps:bodyPr>
                  </wps:wsp>
                </a:graphicData>
              </a:graphic>
            </wp:anchor>
          </w:drawing>
        </mc:Choice>
        <mc:Fallback xmlns:oel="http://schemas.microsoft.com/office/2019/extlst">
          <w:pict>
            <v:shape w14:anchorId="708EC1D5" id="Graphic 66" o:spid="_x0000_s1026" style="position:absolute;margin-left:565.15pt;margin-top:773pt;width:37pt;height:.1pt;z-index:251664384;visibility:visible;mso-wrap-style:square;mso-wrap-distance-left:0;mso-wrap-distance-top:0;mso-wrap-distance-right:0;mso-wrap-distance-bottom:0;mso-position-horizontal:absolute;mso-position-horizontal-relative:page;mso-position-vertical:absolute;mso-position-vertical-relative:page;v-text-anchor:top" coordsize="46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" path="m469900,l,e" filled="f" strokecolor="#039" strokeweight="1pt">
              <v:path arrowok="t"/>
              <w10:wrap anchorx="page" anchory="page"/>
            </v:shape>
          </w:pict>
        </mc:Fallback>
      </mc:AlternateContent>
    </w:r>
    <w:r>
      <w:rPr>
        <w:noProof/>
      </w:rPr>
      <mc:AlternateContent>
        <mc:Choice Requires="wps">
          <w:drawing>
            <wp:anchor distT="0" distB="0" distL="0" distR="0" simplePos="0" relativeHeight="251663360" behindDoc="0" locked="0" layoutInCell="1" allowOverlap="1" wp14:anchorId="33B88EF7" wp14:editId="45767946">
              <wp:simplePos x="0" y="0"/>
              <wp:positionH relativeFrom="page">
                <wp:posOffset>-20320</wp:posOffset>
              </wp:positionH>
              <wp:positionV relativeFrom="page">
                <wp:posOffset>9818370</wp:posOffset>
              </wp:positionV>
              <wp:extent cx="6667500" cy="12700"/>
              <wp:effectExtent l="0" t="0" r="0" b="0"/>
              <wp:wrapNone/>
              <wp:docPr id="122614845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12700"/>
                      </a:xfrm>
                      <a:custGeom>
                        <a:avLst/>
                        <a:gdLst/>
                        <a:ahLst/>
                        <a:cxnLst/>
                        <a:rect l="l" t="t" r="r" b="b"/>
                        <a:pathLst>
                          <a:path w="6667500" h="12700">
                            <a:moveTo>
                              <a:pt x="6667498" y="0"/>
                            </a:moveTo>
                            <a:lnTo>
                              <a:pt x="0" y="0"/>
                            </a:lnTo>
                            <a:lnTo>
                              <a:pt x="0" y="12700"/>
                            </a:lnTo>
                            <a:lnTo>
                              <a:pt x="6667498" y="12700"/>
                            </a:lnTo>
                            <a:lnTo>
                              <a:pt x="6667498" y="0"/>
                            </a:lnTo>
                            <a:close/>
                          </a:path>
                        </a:pathLst>
                      </a:custGeom>
                      <a:solidFill>
                        <a:srgbClr val="00339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BA4C6A3" id="Graphic 65" o:spid="_x0000_s1026" style="position:absolute;margin-left:-1.6pt;margin-top:773.1pt;width:525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66675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" path="m6667498,l,,,12700r6667498,l6667498,xe" fillcolor="#039" stroked="f">
              <v:path arrowok="t"/>
              <w10:wrap anchorx="page" anchory="page"/>
            </v:shape>
          </w:pict>
        </mc:Fallback>
      </mc:AlternateContent>
    </w:r>
    <w:r w:rsidR="000E5F5D">
      <w:rPr>
        <w:noProof/>
      </w:rPr>
      <w:drawing>
        <wp:anchor distT="0" distB="0" distL="114300" distR="114300" simplePos="0" relativeHeight="251665408" behindDoc="0" locked="0" layoutInCell="1" allowOverlap="1" wp14:anchorId="2A948854" wp14:editId="046D497B">
          <wp:simplePos x="0" y="0"/>
          <wp:positionH relativeFrom="column">
            <wp:posOffset>-85090</wp:posOffset>
          </wp:positionH>
          <wp:positionV relativeFrom="page">
            <wp:posOffset>9915525</wp:posOffset>
          </wp:positionV>
          <wp:extent cx="2238375" cy="676418"/>
          <wp:effectExtent l="0" t="0" r="0" b="0"/>
          <wp:wrapNone/>
          <wp:docPr id="9" name="Picture 1907066890" descr="A blue and yellow flag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917860" name="Picture 3" descr="A blue and yellow flag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6764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F5D">
      <w:rPr>
        <w:caps/>
        <w:color w:val="4472C4" w:themeColor="accent1"/>
      </w:rPr>
      <w:t xml:space="preserve">   </w:t>
    </w:r>
  </w:p>
  <w:p w14:paraId="3FA1505B" w14:textId="12A19148" w:rsidR="000E5F5D" w:rsidRPr="0059545C" w:rsidRDefault="000E5F5D" w:rsidP="000E5F5D">
    <w:pPr>
      <w:pStyle w:val="Stopka"/>
      <w:tabs>
        <w:tab w:val="clear" w:pos="9072"/>
        <w:tab w:val="right" w:pos="9090"/>
      </w:tabs>
      <w:ind w:right="-468"/>
      <w:jc w:val="right"/>
      <w:rPr>
        <w:b/>
        <w:color w:val="003399"/>
        <w:szCs w:val="32"/>
      </w:rPr>
    </w:pPr>
    <w:r w:rsidRPr="0059545C">
      <w:rPr>
        <w:b/>
        <w:color w:val="003399"/>
        <w:szCs w:val="32"/>
      </w:rPr>
      <w:fldChar w:fldCharType="begin"/>
    </w:r>
    <w:r w:rsidRPr="0059545C">
      <w:rPr>
        <w:b/>
        <w:color w:val="003399"/>
        <w:szCs w:val="32"/>
      </w:rPr>
      <w:instrText>PAGE   \* MERGEFORMAT</w:instrText>
    </w:r>
    <w:r w:rsidRPr="0059545C">
      <w:rPr>
        <w:b/>
        <w:color w:val="003399"/>
        <w:szCs w:val="32"/>
      </w:rPr>
      <w:fldChar w:fldCharType="separate"/>
    </w:r>
    <w:r w:rsidRPr="0059545C">
      <w:rPr>
        <w:b/>
        <w:color w:val="003399"/>
        <w:szCs w:val="32"/>
      </w:rPr>
      <w:t>11</w:t>
    </w:r>
    <w:r w:rsidRPr="0059545C">
      <w:rPr>
        <w:b/>
        <w:color w:val="003399"/>
        <w:szCs w:val="32"/>
      </w:rPr>
      <w:fldChar w:fldCharType="end"/>
    </w:r>
  </w:p>
  <w:p w14:paraId="4B33396E" w14:textId="77777777" w:rsidR="000E5F5D" w:rsidRDefault="000E5F5D" w:rsidP="000E5F5D">
    <w:pPr>
      <w:pStyle w:val="Stopka"/>
      <w:tabs>
        <w:tab w:val="clear" w:pos="9072"/>
        <w:tab w:val="right" w:pos="9090"/>
      </w:tabs>
      <w:ind w:right="-468"/>
      <w:jc w:val="right"/>
      <w:rPr>
        <w:caps/>
        <w:color w:val="4472C4" w:themeColor="accent1"/>
      </w:rPr>
    </w:pPr>
  </w:p>
  <w:p w14:paraId="033ECB50" w14:textId="02423847" w:rsidR="000E5F5D" w:rsidRDefault="000E5F5D">
    <w:pPr>
      <w:pStyle w:val="Stopka"/>
    </w:pPr>
    <w:r>
      <w:rPr>
        <w:noProof/>
        <w14:ligatures w14:val="standardContextual"/>
      </w:rPr>
      <mc:AlternateContent>
        <mc:Choice Requires="wps">
          <w:drawing>
            <wp:anchor distT="0" distB="0" distL="114300" distR="114300" simplePos="0" relativeHeight="251659264" behindDoc="1" locked="0" layoutInCell="1" allowOverlap="1" wp14:anchorId="5265E73D" wp14:editId="5AEC96B2">
              <wp:simplePos x="0" y="0"/>
              <wp:positionH relativeFrom="column">
                <wp:posOffset>-895350</wp:posOffset>
              </wp:positionH>
              <wp:positionV relativeFrom="paragraph">
                <wp:posOffset>768985</wp:posOffset>
              </wp:positionV>
              <wp:extent cx="7556500" cy="831215"/>
              <wp:effectExtent l="0" t="0" r="25400" b="26035"/>
              <wp:wrapNone/>
              <wp:docPr id="727091565" name="Graphic 25"/>
              <wp:cNvGraphicFramePr/>
              <a:graphic xmlns:a="http://schemas.openxmlformats.org/drawingml/2006/main">
                <a:graphicData uri="http://schemas.microsoft.com/office/word/2010/wordprocessingShape">
                  <wps:wsp>
                    <wps:cNvSpPr/>
                    <wps:spPr>
                      <a:xfrm>
                        <a:off x="0" y="0"/>
                        <a:ext cx="7556500" cy="831215"/>
                      </a:xfrm>
                      <a:custGeom>
                        <a:avLst/>
                        <a:gdLst/>
                        <a:ahLst/>
                        <a:cxnLst/>
                        <a:rect l="l" t="t" r="r" b="b"/>
                        <a:pathLst>
                          <a:path w="7556500" h="831215">
                            <a:moveTo>
                              <a:pt x="7556500" y="734860"/>
                            </a:moveTo>
                            <a:lnTo>
                              <a:pt x="7460539" y="737682"/>
                            </a:lnTo>
                            <a:lnTo>
                              <a:pt x="7369477" y="739688"/>
                            </a:lnTo>
                            <a:lnTo>
                              <a:pt x="7283126" y="740924"/>
                            </a:lnTo>
                            <a:lnTo>
                              <a:pt x="7201300" y="741434"/>
                            </a:lnTo>
                            <a:lnTo>
                              <a:pt x="7123812" y="741265"/>
                            </a:lnTo>
                            <a:lnTo>
                              <a:pt x="7050477" y="740463"/>
                            </a:lnTo>
                            <a:lnTo>
                              <a:pt x="6981107" y="739072"/>
                            </a:lnTo>
                            <a:lnTo>
                              <a:pt x="6915517" y="737138"/>
                            </a:lnTo>
                            <a:lnTo>
                              <a:pt x="6853521" y="734707"/>
                            </a:lnTo>
                            <a:lnTo>
                              <a:pt x="6794931" y="731824"/>
                            </a:lnTo>
                            <a:lnTo>
                              <a:pt x="6739563" y="728534"/>
                            </a:lnTo>
                            <a:lnTo>
                              <a:pt x="6687228" y="724884"/>
                            </a:lnTo>
                            <a:lnTo>
                              <a:pt x="6637742" y="720919"/>
                            </a:lnTo>
                            <a:lnTo>
                              <a:pt x="6590917" y="716684"/>
                            </a:lnTo>
                            <a:lnTo>
                              <a:pt x="6546567" y="712225"/>
                            </a:lnTo>
                            <a:lnTo>
                              <a:pt x="6504507" y="707588"/>
                            </a:lnTo>
                            <a:lnTo>
                              <a:pt x="6464549" y="702817"/>
                            </a:lnTo>
                            <a:lnTo>
                              <a:pt x="6426507" y="697959"/>
                            </a:lnTo>
                            <a:lnTo>
                              <a:pt x="6355428" y="688161"/>
                            </a:lnTo>
                            <a:lnTo>
                              <a:pt x="6289779" y="678560"/>
                            </a:lnTo>
                            <a:lnTo>
                              <a:pt x="6258524" y="673947"/>
                            </a:lnTo>
                            <a:lnTo>
                              <a:pt x="6228068" y="669519"/>
                            </a:lnTo>
                            <a:lnTo>
                              <a:pt x="6168806" y="661403"/>
                            </a:lnTo>
                            <a:lnTo>
                              <a:pt x="6110502" y="654575"/>
                            </a:lnTo>
                            <a:lnTo>
                              <a:pt x="6051665" y="649400"/>
                            </a:lnTo>
                            <a:lnTo>
                              <a:pt x="5990804" y="646243"/>
                            </a:lnTo>
                            <a:lnTo>
                              <a:pt x="5926429" y="645467"/>
                            </a:lnTo>
                            <a:lnTo>
                              <a:pt x="5892458" y="646086"/>
                            </a:lnTo>
                            <a:lnTo>
                              <a:pt x="5820017" y="649565"/>
                            </a:lnTo>
                            <a:lnTo>
                              <a:pt x="5781175" y="652516"/>
                            </a:lnTo>
                            <a:lnTo>
                              <a:pt x="5740336" y="656336"/>
                            </a:lnTo>
                            <a:lnTo>
                              <a:pt x="5684245" y="662230"/>
                            </a:lnTo>
                            <a:lnTo>
                              <a:pt x="5629896" y="668280"/>
                            </a:lnTo>
                            <a:lnTo>
                              <a:pt x="5577095" y="674469"/>
                            </a:lnTo>
                            <a:lnTo>
                              <a:pt x="5525649" y="680779"/>
                            </a:lnTo>
                            <a:lnTo>
                              <a:pt x="5475364" y="687195"/>
                            </a:lnTo>
                            <a:lnTo>
                              <a:pt x="5426047" y="693697"/>
                            </a:lnTo>
                            <a:lnTo>
                              <a:pt x="5377504" y="700269"/>
                            </a:lnTo>
                            <a:lnTo>
                              <a:pt x="5329541" y="706894"/>
                            </a:lnTo>
                            <a:lnTo>
                              <a:pt x="5281966" y="713554"/>
                            </a:lnTo>
                            <a:lnTo>
                              <a:pt x="5234584" y="720232"/>
                            </a:lnTo>
                            <a:lnTo>
                              <a:pt x="5187202" y="726912"/>
                            </a:lnTo>
                            <a:lnTo>
                              <a:pt x="5139626" y="733575"/>
                            </a:lnTo>
                            <a:lnTo>
                              <a:pt x="5091664" y="740204"/>
                            </a:lnTo>
                            <a:lnTo>
                              <a:pt x="5043121" y="746783"/>
                            </a:lnTo>
                            <a:lnTo>
                              <a:pt x="4993803" y="753294"/>
                            </a:lnTo>
                            <a:lnTo>
                              <a:pt x="4943518" y="759720"/>
                            </a:lnTo>
                            <a:lnTo>
                              <a:pt x="4892072" y="766043"/>
                            </a:lnTo>
                            <a:lnTo>
                              <a:pt x="4839272" y="772246"/>
                            </a:lnTo>
                            <a:lnTo>
                              <a:pt x="4784923" y="778312"/>
                            </a:lnTo>
                            <a:lnTo>
                              <a:pt x="4728832" y="784225"/>
                            </a:lnTo>
                            <a:lnTo>
                              <a:pt x="4680504" y="788886"/>
                            </a:lnTo>
                            <a:lnTo>
                              <a:pt x="4631870" y="793052"/>
                            </a:lnTo>
                            <a:lnTo>
                              <a:pt x="4582974" y="796709"/>
                            </a:lnTo>
                            <a:lnTo>
                              <a:pt x="4533859" y="799842"/>
                            </a:lnTo>
                            <a:lnTo>
                              <a:pt x="4484568" y="802437"/>
                            </a:lnTo>
                            <a:lnTo>
                              <a:pt x="4435146" y="804481"/>
                            </a:lnTo>
                            <a:lnTo>
                              <a:pt x="4385635" y="805961"/>
                            </a:lnTo>
                            <a:lnTo>
                              <a:pt x="4336080" y="806862"/>
                            </a:lnTo>
                            <a:lnTo>
                              <a:pt x="4286522" y="807171"/>
                            </a:lnTo>
                            <a:lnTo>
                              <a:pt x="4237006" y="806874"/>
                            </a:lnTo>
                            <a:lnTo>
                              <a:pt x="4187576" y="805956"/>
                            </a:lnTo>
                            <a:lnTo>
                              <a:pt x="4138274" y="804406"/>
                            </a:lnTo>
                            <a:lnTo>
                              <a:pt x="4089144" y="802207"/>
                            </a:lnTo>
                            <a:lnTo>
                              <a:pt x="4040230" y="799348"/>
                            </a:lnTo>
                            <a:lnTo>
                              <a:pt x="3991575" y="795814"/>
                            </a:lnTo>
                            <a:lnTo>
                              <a:pt x="3943223" y="791591"/>
                            </a:lnTo>
                            <a:lnTo>
                              <a:pt x="3891739" y="786229"/>
                            </a:lnTo>
                            <a:lnTo>
                              <a:pt x="3841499" y="780235"/>
                            </a:lnTo>
                            <a:lnTo>
                              <a:pt x="3792151" y="773754"/>
                            </a:lnTo>
                            <a:lnTo>
                              <a:pt x="3743344" y="766935"/>
                            </a:lnTo>
                            <a:lnTo>
                              <a:pt x="3694728" y="759924"/>
                            </a:lnTo>
                            <a:lnTo>
                              <a:pt x="3645950" y="752870"/>
                            </a:lnTo>
                            <a:lnTo>
                              <a:pt x="3596661" y="745919"/>
                            </a:lnTo>
                            <a:lnTo>
                              <a:pt x="3546508" y="739218"/>
                            </a:lnTo>
                            <a:lnTo>
                              <a:pt x="3495141" y="732917"/>
                            </a:lnTo>
                            <a:lnTo>
                              <a:pt x="3440291" y="727163"/>
                            </a:lnTo>
                            <a:lnTo>
                              <a:pt x="3386324" y="722689"/>
                            </a:lnTo>
                            <a:lnTo>
                              <a:pt x="3333190" y="719423"/>
                            </a:lnTo>
                            <a:lnTo>
                              <a:pt x="3280841" y="717295"/>
                            </a:lnTo>
                            <a:lnTo>
                              <a:pt x="3229227" y="716232"/>
                            </a:lnTo>
                            <a:lnTo>
                              <a:pt x="3178299" y="716165"/>
                            </a:lnTo>
                            <a:lnTo>
                              <a:pt x="3128008" y="717022"/>
                            </a:lnTo>
                            <a:lnTo>
                              <a:pt x="3078306" y="718733"/>
                            </a:lnTo>
                            <a:lnTo>
                              <a:pt x="3029142" y="721225"/>
                            </a:lnTo>
                            <a:lnTo>
                              <a:pt x="2980469" y="724429"/>
                            </a:lnTo>
                            <a:lnTo>
                              <a:pt x="2932237" y="728273"/>
                            </a:lnTo>
                            <a:lnTo>
                              <a:pt x="2884396" y="732685"/>
                            </a:lnTo>
                            <a:lnTo>
                              <a:pt x="2836899" y="737596"/>
                            </a:lnTo>
                            <a:lnTo>
                              <a:pt x="2789696" y="742934"/>
                            </a:lnTo>
                            <a:lnTo>
                              <a:pt x="2742738" y="748627"/>
                            </a:lnTo>
                            <a:lnTo>
                              <a:pt x="2695975" y="754606"/>
                            </a:lnTo>
                            <a:lnTo>
                              <a:pt x="2649360" y="760798"/>
                            </a:lnTo>
                            <a:lnTo>
                              <a:pt x="2602842" y="767134"/>
                            </a:lnTo>
                            <a:lnTo>
                              <a:pt x="2556373" y="773541"/>
                            </a:lnTo>
                            <a:lnTo>
                              <a:pt x="2509904" y="779949"/>
                            </a:lnTo>
                            <a:lnTo>
                              <a:pt x="2463385" y="786286"/>
                            </a:lnTo>
                            <a:lnTo>
                              <a:pt x="2416768" y="792483"/>
                            </a:lnTo>
                            <a:lnTo>
                              <a:pt x="2370004" y="798467"/>
                            </a:lnTo>
                            <a:lnTo>
                              <a:pt x="2323043" y="804167"/>
                            </a:lnTo>
                            <a:lnTo>
                              <a:pt x="2275837" y="809514"/>
                            </a:lnTo>
                            <a:lnTo>
                              <a:pt x="2228337" y="814435"/>
                            </a:lnTo>
                            <a:lnTo>
                              <a:pt x="2180492" y="818859"/>
                            </a:lnTo>
                            <a:lnTo>
                              <a:pt x="2132256" y="822717"/>
                            </a:lnTo>
                            <a:lnTo>
                              <a:pt x="2083577" y="825935"/>
                            </a:lnTo>
                            <a:lnTo>
                              <a:pt x="2034409" y="828444"/>
                            </a:lnTo>
                            <a:lnTo>
                              <a:pt x="1984700" y="830173"/>
                            </a:lnTo>
                            <a:lnTo>
                              <a:pt x="1934403" y="831050"/>
                            </a:lnTo>
                            <a:lnTo>
                              <a:pt x="1883468" y="831004"/>
                            </a:lnTo>
                            <a:lnTo>
                              <a:pt x="1831846" y="829965"/>
                            </a:lnTo>
                            <a:lnTo>
                              <a:pt x="1779488" y="827861"/>
                            </a:lnTo>
                            <a:lnTo>
                              <a:pt x="1726345" y="824621"/>
                            </a:lnTo>
                            <a:lnTo>
                              <a:pt x="1672369" y="820175"/>
                            </a:lnTo>
                            <a:lnTo>
                              <a:pt x="1617510" y="814451"/>
                            </a:lnTo>
                            <a:lnTo>
                              <a:pt x="1576263" y="809323"/>
                            </a:lnTo>
                            <a:lnTo>
                              <a:pt x="1535112" y="803529"/>
                            </a:lnTo>
                            <a:lnTo>
                              <a:pt x="775957" y="0"/>
                            </a:lnTo>
                            <a:lnTo>
                              <a:pt x="775957" y="676656"/>
                            </a:lnTo>
                            <a:lnTo>
                              <a:pt x="736637" y="673927"/>
                            </a:lnTo>
                            <a:lnTo>
                              <a:pt x="697222" y="672068"/>
                            </a:lnTo>
                            <a:lnTo>
                              <a:pt x="657708" y="671137"/>
                            </a:lnTo>
                            <a:lnTo>
                              <a:pt x="618096" y="671195"/>
                            </a:lnTo>
                            <a:lnTo>
                              <a:pt x="578422" y="672518"/>
                            </a:lnTo>
                            <a:lnTo>
                              <a:pt x="532122" y="675299"/>
                            </a:lnTo>
                            <a:lnTo>
                              <a:pt x="480536" y="679376"/>
                            </a:lnTo>
                            <a:lnTo>
                              <a:pt x="425009" y="684586"/>
                            </a:lnTo>
                            <a:lnTo>
                              <a:pt x="366883" y="690767"/>
                            </a:lnTo>
                            <a:lnTo>
                              <a:pt x="307500" y="697757"/>
                            </a:lnTo>
                            <a:lnTo>
                              <a:pt x="248203" y="705391"/>
                            </a:lnTo>
                            <a:lnTo>
                              <a:pt x="190334" y="713509"/>
                            </a:lnTo>
                            <a:lnTo>
                              <a:pt x="135237" y="721947"/>
                            </a:lnTo>
                            <a:lnTo>
                              <a:pt x="84254" y="730543"/>
                            </a:lnTo>
                            <a:lnTo>
                              <a:pt x="38727" y="739135"/>
                            </a:lnTo>
                            <a:lnTo>
                              <a:pt x="0" y="747560"/>
                            </a:lnTo>
                          </a:path>
                        </a:pathLst>
                      </a:custGeom>
                      <a:ln w="12700">
                        <a:solidFill>
                          <a:srgbClr val="003399"/>
                        </a:solidFill>
                        <a:prstDash val="solid"/>
                      </a:ln>
                    </wps:spPr>
                    <wps:bodyPr wrap="square" lIns="0" tIns="0" rIns="0" bIns="0" rtlCol="0">
                      <a:prstTxWarp prst="textNoShape">
                        <a:avLst/>
                      </a:prstTxWarp>
                      <a:noAutofit/>
                    </wps:bodyPr>
                  </wps:wsp>
                </a:graphicData>
              </a:graphic>
            </wp:anchor>
          </w:drawing>
        </mc:Choice>
        <mc:Fallback xmlns:oel="http://schemas.microsoft.com/office/2019/extlst">
          <w:pict>
            <v:shape w14:anchorId="45F0EFE2" id="Graphic 25" o:spid="_x0000_s1026" style="position:absolute;margin-left:-70.5pt;margin-top:60.55pt;width:595pt;height:65.4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7556500,83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" path="m7556500,734860r-95961,2822l7369477,739688r-86351,1236l7201300,741434r-77488,-169l7050477,740463r-69370,-1391l6915517,737138r-61996,-2431l6794931,731824r-55368,-3290l6687228,724884r-49486,-3965l6590917,716684r-44350,-4459l6504507,707588r-39958,-4771l6426507,697959r-71079,-9798l6289779,678560r-31255,-4613l6228068,669519r-59262,-8116l6110502,654575r-58837,-5175l5990804,646243r-64375,-776l5892458,646086r-72441,3479l5781175,652516r-40839,3820l5684245,662230r-54349,6050l5577095,674469r-51446,6310l5475364,687195r-49317,6502l5377504,700269r-47963,6625l5281966,713554r-47382,6678l5187202,726912r-47576,6663l5091664,740204r-48543,6579l4993803,753294r-50285,6426l4892072,766043r-52800,6203l4784923,778312r-56091,5913l4680504,788886r-48634,4166l4582974,796709r-49115,3133l4484568,802437r-49422,2044l4385635,805961r-49555,901l4286522,807171r-49516,-297l4187576,805956r-49302,-1550l4089144,802207r-48914,-2859l3991575,795814r-48352,-4223l3891739,786229r-50240,-5994l3792151,773754r-48807,-6819l3694728,759924r-48778,-7054l3596661,745919r-50153,-6701l3495141,732917r-54850,-5754l3386324,722689r-53134,-3266l3280841,717295r-51614,-1063l3178299,716165r-50291,857l3078306,718733r-49164,2492l2980469,724429r-48232,3844l2884396,732685r-47497,4911l2789696,742934r-46958,5693l2695975,754606r-46615,6192l2602842,767134r-46469,6407l2509904,779949r-46519,6337l2416768,792483r-46764,5984l2323043,804167r-47206,5347l2228337,814435r-47845,4424l2132256,822717r-48679,3218l2034409,828444r-49709,1729l1934403,831050r-50935,-46l1831846,829965r-52358,-2104l1726345,824621r-53976,-4446l1617510,814451r-41247,-5128l1535112,803529,775957,r,676656l736637,673927r-39415,-1859l657708,671137r-39612,58l578422,672518r-46300,2781l480536,679376r-55527,5210l366883,690767r-59383,6990l248203,705391r-57869,8118l135237,721947r-50983,8596l38727,739135,,747560e" filled="f" strokecolor="#039" strokeweight="1pt">
              <v:path arrowok="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8333" w14:textId="77777777" w:rsidR="000E07D8" w:rsidRDefault="000E07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07E0D" w14:textId="77777777" w:rsidR="00F06BEC" w:rsidRDefault="00F06BEC" w:rsidP="00FF76DB">
      <w:pPr>
        <w:spacing w:after="0" w:line="240" w:lineRule="auto"/>
      </w:pPr>
      <w:r>
        <w:separator/>
      </w:r>
    </w:p>
  </w:footnote>
  <w:footnote w:type="continuationSeparator" w:id="0">
    <w:p w14:paraId="764E497A" w14:textId="77777777" w:rsidR="00F06BEC" w:rsidRDefault="00F06BEC" w:rsidP="00FF7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5F20" w14:textId="77777777" w:rsidR="000E07D8" w:rsidRDefault="000E07D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6BF0" w14:textId="015A2BC9" w:rsidR="000E5F5D" w:rsidRDefault="00A532C5">
    <w:pPr>
      <w:pStyle w:val="Nagwek"/>
    </w:pPr>
    <w:r>
      <w:rPr>
        <w:noProof/>
      </w:rPr>
      <mc:AlternateContent>
        <mc:Choice Requires="wps">
          <w:drawing>
            <wp:anchor distT="0" distB="0" distL="0" distR="0" simplePos="0" relativeHeight="251667456" behindDoc="0" locked="0" layoutInCell="1" allowOverlap="1" wp14:anchorId="17BDE2E9" wp14:editId="1A790179">
              <wp:simplePos x="0" y="0"/>
              <wp:positionH relativeFrom="margin">
                <wp:posOffset>1646555</wp:posOffset>
              </wp:positionH>
              <wp:positionV relativeFrom="page">
                <wp:posOffset>120650</wp:posOffset>
              </wp:positionV>
              <wp:extent cx="4115435" cy="664210"/>
              <wp:effectExtent l="0" t="0" r="0" b="0"/>
              <wp:wrapNone/>
              <wp:docPr id="233546463"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5435" cy="664210"/>
                      </a:xfrm>
                      <a:prstGeom prst="rect">
                        <a:avLst/>
                      </a:prstGeom>
                    </wps:spPr>
                    <wps:txbx>
                      <w:txbxContent>
                        <w:p w14:paraId="787FB9B4" w14:textId="5890A28C" w:rsidR="00A532C5" w:rsidRPr="00A532C5" w:rsidRDefault="000C03DA" w:rsidP="00A532C5">
                          <w:pPr>
                            <w:rPr>
                              <w:b/>
                              <w:color w:val="003399"/>
                              <w:sz w:val="20"/>
                              <w:szCs w:val="28"/>
                              <w:lang w:val="en-US"/>
                            </w:rPr>
                          </w:pPr>
                          <w:r w:rsidRPr="00385143">
                            <w:rPr>
                              <w:b/>
                              <w:color w:val="003399"/>
                              <w:sz w:val="20"/>
                              <w:szCs w:val="28"/>
                              <w:lang w:val="en-US"/>
                            </w:rPr>
                            <w:t xml:space="preserve">INTERREG </w:t>
                          </w:r>
                          <w:r w:rsidR="008E0ADF">
                            <w:rPr>
                              <w:b/>
                              <w:color w:val="003399"/>
                              <w:sz w:val="20"/>
                              <w:szCs w:val="28"/>
                              <w:lang w:val="en-US"/>
                            </w:rPr>
                            <w:t>South Baltic Programme</w:t>
                          </w:r>
                          <w:r w:rsidRPr="00385143">
                            <w:rPr>
                              <w:b/>
                              <w:color w:val="003399"/>
                              <w:sz w:val="20"/>
                              <w:szCs w:val="28"/>
                              <w:lang w:val="en-US"/>
                            </w:rPr>
                            <w:t xml:space="preserve"> 2021-202</w:t>
                          </w:r>
                          <w:r w:rsidR="008E0ADF">
                            <w:rPr>
                              <w:b/>
                              <w:color w:val="003399"/>
                              <w:sz w:val="20"/>
                              <w:szCs w:val="28"/>
                              <w:lang w:val="en-US"/>
                            </w:rPr>
                            <w:t xml:space="preserve">7 </w:t>
                          </w:r>
                          <w:bookmarkStart w:id="24" w:name="_Hlk144279005"/>
                          <w:r w:rsidR="00A532C5" w:rsidRPr="00A532C5">
                            <w:rPr>
                              <w:b/>
                              <w:color w:val="003399"/>
                              <w:sz w:val="20"/>
                              <w:szCs w:val="28"/>
                              <w:lang w:val="en-US"/>
                            </w:rPr>
                            <w:t>GENERAL PRINCIPLES ON FIRST LEVEL CONTROL IN INTERREG SOUTH</w:t>
                          </w:r>
                          <w:r w:rsidR="00A532C5" w:rsidRPr="00927A80">
                            <w:rPr>
                              <w:rFonts w:ascii="Segoe UI" w:hAnsi="Segoe UI" w:cs="Segoe UI"/>
                              <w:b/>
                              <w:bCs/>
                              <w:color w:val="1F3864" w:themeColor="accent1" w:themeShade="80"/>
                              <w:sz w:val="36"/>
                              <w:szCs w:val="36"/>
                              <w:lang w:val="en-US"/>
                            </w:rPr>
                            <w:t xml:space="preserve"> </w:t>
                          </w:r>
                          <w:r w:rsidR="00A532C5" w:rsidRPr="00A532C5">
                            <w:rPr>
                              <w:b/>
                              <w:color w:val="003399"/>
                              <w:sz w:val="20"/>
                              <w:szCs w:val="28"/>
                              <w:lang w:val="en-US"/>
                            </w:rPr>
                            <w:t>BALTIC</w:t>
                          </w:r>
                          <w:r w:rsidR="00A532C5" w:rsidRPr="00927A80">
                            <w:rPr>
                              <w:rFonts w:ascii="Segoe UI" w:hAnsi="Segoe UI" w:cs="Segoe UI"/>
                              <w:b/>
                              <w:bCs/>
                              <w:color w:val="1F3864" w:themeColor="accent1" w:themeShade="80"/>
                              <w:sz w:val="36"/>
                              <w:szCs w:val="36"/>
                              <w:lang w:val="en-US"/>
                            </w:rPr>
                            <w:t xml:space="preserve"> </w:t>
                          </w:r>
                          <w:r w:rsidR="00A532C5" w:rsidRPr="00A532C5">
                            <w:rPr>
                              <w:b/>
                              <w:color w:val="003399"/>
                              <w:sz w:val="20"/>
                              <w:szCs w:val="28"/>
                              <w:lang w:val="en-US"/>
                            </w:rPr>
                            <w:t>PROGRAMME 2021-2027</w:t>
                          </w:r>
                          <w:r w:rsidR="00A532C5">
                            <w:rPr>
                              <w:b/>
                              <w:color w:val="003399"/>
                              <w:sz w:val="20"/>
                              <w:szCs w:val="28"/>
                              <w:lang w:val="en-US"/>
                            </w:rPr>
                            <w:t xml:space="preserve"> Annex </w:t>
                          </w:r>
                          <w:r w:rsidR="000E07D8">
                            <w:rPr>
                              <w:b/>
                              <w:color w:val="003399"/>
                              <w:sz w:val="20"/>
                              <w:szCs w:val="28"/>
                              <w:lang w:val="en-US"/>
                            </w:rPr>
                            <w:t>4</w:t>
                          </w:r>
                        </w:p>
                        <w:bookmarkEnd w:id="24"/>
                        <w:p w14:paraId="6EA494A7" w14:textId="57043483" w:rsidR="000C03DA" w:rsidRPr="00385143" w:rsidRDefault="000C03DA" w:rsidP="000C03DA">
                          <w:pPr>
                            <w:spacing w:before="20"/>
                            <w:jc w:val="both"/>
                            <w:rPr>
                              <w:b/>
                              <w:sz w:val="20"/>
                              <w:szCs w:val="28"/>
                              <w:lang w:val="en-US"/>
                            </w:rPr>
                          </w:pPr>
                        </w:p>
                        <w:p w14:paraId="3AE7BA76" w14:textId="77777777" w:rsidR="000C03DA" w:rsidRPr="00385143" w:rsidRDefault="000C03DA" w:rsidP="000C03DA">
                          <w:pPr>
                            <w:spacing w:before="20"/>
                            <w:ind w:left="20"/>
                            <w:rPr>
                              <w:b/>
                              <w:sz w:val="20"/>
                              <w:szCs w:val="28"/>
                              <w:lang w:val="en-U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7BDE2E9" id="_x0000_t202" coordsize="21600,21600" o:spt="202" path="m,l,21600r21600,l21600,xe">
              <v:stroke joinstyle="miter"/>
              <v:path gradientshapeok="t" o:connecttype="rect"/>
            </v:shapetype>
            <v:shape id="Textbox 27" o:spid="_x0000_s1026" type="#_x0000_t202" style="position:absolute;margin-left:129.65pt;margin-top:9.5pt;width:324.05pt;height:52.3pt;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" filled="f" stroked="f">
              <v:textbox inset="0,0,0,0">
                <w:txbxContent>
                  <w:p w14:paraId="787FB9B4" w14:textId="5890A28C" w:rsidR="00A532C5" w:rsidRPr="00A532C5" w:rsidRDefault="000C03DA" w:rsidP="00A532C5">
                    <w:pPr>
                      <w:rPr>
                        <w:b/>
                        <w:color w:val="003399"/>
                        <w:sz w:val="20"/>
                        <w:szCs w:val="28"/>
                        <w:lang w:val="en-US"/>
                      </w:rPr>
                    </w:pPr>
                    <w:r w:rsidRPr="00385143">
                      <w:rPr>
                        <w:b/>
                        <w:color w:val="003399"/>
                        <w:sz w:val="20"/>
                        <w:szCs w:val="28"/>
                        <w:lang w:val="en-US"/>
                      </w:rPr>
                      <w:t xml:space="preserve">INTERREG </w:t>
                    </w:r>
                    <w:r w:rsidR="008E0ADF">
                      <w:rPr>
                        <w:b/>
                        <w:color w:val="003399"/>
                        <w:sz w:val="20"/>
                        <w:szCs w:val="28"/>
                        <w:lang w:val="en-US"/>
                      </w:rPr>
                      <w:t>South Baltic Programme</w:t>
                    </w:r>
                    <w:r w:rsidRPr="00385143">
                      <w:rPr>
                        <w:b/>
                        <w:color w:val="003399"/>
                        <w:sz w:val="20"/>
                        <w:szCs w:val="28"/>
                        <w:lang w:val="en-US"/>
                      </w:rPr>
                      <w:t xml:space="preserve"> 2021-202</w:t>
                    </w:r>
                    <w:r w:rsidR="008E0ADF">
                      <w:rPr>
                        <w:b/>
                        <w:color w:val="003399"/>
                        <w:sz w:val="20"/>
                        <w:szCs w:val="28"/>
                        <w:lang w:val="en-US"/>
                      </w:rPr>
                      <w:t xml:space="preserve">7 </w:t>
                    </w:r>
                    <w:bookmarkStart w:id="25" w:name="_Hlk144279005"/>
                    <w:r w:rsidR="00A532C5" w:rsidRPr="00A532C5">
                      <w:rPr>
                        <w:b/>
                        <w:color w:val="003399"/>
                        <w:sz w:val="20"/>
                        <w:szCs w:val="28"/>
                        <w:lang w:val="en-US"/>
                      </w:rPr>
                      <w:t>GENERAL PRINCIPLES ON FIRST LEVEL CONTROL IN INTERREG SOUTH</w:t>
                    </w:r>
                    <w:r w:rsidR="00A532C5" w:rsidRPr="00927A80">
                      <w:rPr>
                        <w:rFonts w:ascii="Segoe UI" w:hAnsi="Segoe UI" w:cs="Segoe UI"/>
                        <w:b/>
                        <w:bCs/>
                        <w:color w:val="1F3864" w:themeColor="accent1" w:themeShade="80"/>
                        <w:sz w:val="36"/>
                        <w:szCs w:val="36"/>
                        <w:lang w:val="en-US"/>
                      </w:rPr>
                      <w:t xml:space="preserve"> </w:t>
                    </w:r>
                    <w:r w:rsidR="00A532C5" w:rsidRPr="00A532C5">
                      <w:rPr>
                        <w:b/>
                        <w:color w:val="003399"/>
                        <w:sz w:val="20"/>
                        <w:szCs w:val="28"/>
                        <w:lang w:val="en-US"/>
                      </w:rPr>
                      <w:t>BALTIC</w:t>
                    </w:r>
                    <w:r w:rsidR="00A532C5" w:rsidRPr="00927A80">
                      <w:rPr>
                        <w:rFonts w:ascii="Segoe UI" w:hAnsi="Segoe UI" w:cs="Segoe UI"/>
                        <w:b/>
                        <w:bCs/>
                        <w:color w:val="1F3864" w:themeColor="accent1" w:themeShade="80"/>
                        <w:sz w:val="36"/>
                        <w:szCs w:val="36"/>
                        <w:lang w:val="en-US"/>
                      </w:rPr>
                      <w:t xml:space="preserve"> </w:t>
                    </w:r>
                    <w:r w:rsidR="00A532C5" w:rsidRPr="00A532C5">
                      <w:rPr>
                        <w:b/>
                        <w:color w:val="003399"/>
                        <w:sz w:val="20"/>
                        <w:szCs w:val="28"/>
                        <w:lang w:val="en-US"/>
                      </w:rPr>
                      <w:t>PROGRAMME 2021-2027</w:t>
                    </w:r>
                    <w:r w:rsidR="00A532C5">
                      <w:rPr>
                        <w:b/>
                        <w:color w:val="003399"/>
                        <w:sz w:val="20"/>
                        <w:szCs w:val="28"/>
                        <w:lang w:val="en-US"/>
                      </w:rPr>
                      <w:t xml:space="preserve"> Annex </w:t>
                    </w:r>
                    <w:r w:rsidR="000E07D8">
                      <w:rPr>
                        <w:b/>
                        <w:color w:val="003399"/>
                        <w:sz w:val="20"/>
                        <w:szCs w:val="28"/>
                        <w:lang w:val="en-US"/>
                      </w:rPr>
                      <w:t>4</w:t>
                    </w:r>
                  </w:p>
                  <w:bookmarkEnd w:id="25"/>
                  <w:p w14:paraId="6EA494A7" w14:textId="57043483" w:rsidR="000C03DA" w:rsidRPr="00385143" w:rsidRDefault="000C03DA" w:rsidP="000C03DA">
                    <w:pPr>
                      <w:spacing w:before="20"/>
                      <w:jc w:val="both"/>
                      <w:rPr>
                        <w:b/>
                        <w:sz w:val="20"/>
                        <w:szCs w:val="28"/>
                        <w:lang w:val="en-US"/>
                      </w:rPr>
                    </w:pPr>
                  </w:p>
                  <w:p w14:paraId="3AE7BA76" w14:textId="77777777" w:rsidR="000C03DA" w:rsidRPr="00385143" w:rsidRDefault="000C03DA" w:rsidP="000C03DA">
                    <w:pPr>
                      <w:spacing w:before="20"/>
                      <w:ind w:left="20"/>
                      <w:rPr>
                        <w:b/>
                        <w:sz w:val="20"/>
                        <w:szCs w:val="28"/>
                        <w:lang w:val="en-US"/>
                      </w:rPr>
                    </w:pPr>
                  </w:p>
                </w:txbxContent>
              </v:textbox>
              <w10:wrap anchorx="margin" anchory="page"/>
            </v:shape>
          </w:pict>
        </mc:Fallback>
      </mc:AlternateContent>
    </w:r>
    <w:r w:rsidR="007628D4">
      <w:rPr>
        <w:noProof/>
      </w:rPr>
      <mc:AlternateContent>
        <mc:Choice Requires="wps">
          <w:drawing>
            <wp:anchor distT="0" distB="0" distL="114300" distR="114300" simplePos="0" relativeHeight="251671552" behindDoc="0" locked="0" layoutInCell="1" allowOverlap="1" wp14:anchorId="0382389D" wp14:editId="077AFB12">
              <wp:simplePos x="0" y="0"/>
              <wp:positionH relativeFrom="margin">
                <wp:posOffset>5683250</wp:posOffset>
              </wp:positionH>
              <wp:positionV relativeFrom="paragraph">
                <wp:posOffset>-2540</wp:posOffset>
              </wp:positionV>
              <wp:extent cx="103505" cy="163195"/>
              <wp:effectExtent l="0" t="0" r="0" b="8255"/>
              <wp:wrapNone/>
              <wp:docPr id="353851854" name="Graphic 26"/>
              <wp:cNvGraphicFramePr/>
              <a:graphic xmlns:a="http://schemas.openxmlformats.org/drawingml/2006/main">
                <a:graphicData uri="http://schemas.microsoft.com/office/word/2010/wordprocessingShape">
                  <wps:wsp>
                    <wps:cNvSpPr/>
                    <wps:spPr>
                      <a:xfrm>
                        <a:off x="0" y="0"/>
                        <a:ext cx="103505" cy="163195"/>
                      </a:xfrm>
                      <a:custGeom>
                        <a:avLst/>
                        <a:gdLst/>
                        <a:ahLst/>
                        <a:cxnLst/>
                        <a:rect l="l" t="t" r="r" b="b"/>
                        <a:pathLst>
                          <a:path w="104139" h="163195">
                            <a:moveTo>
                              <a:pt x="0" y="0"/>
                            </a:moveTo>
                            <a:lnTo>
                              <a:pt x="0" y="162941"/>
                            </a:lnTo>
                            <a:lnTo>
                              <a:pt x="104114" y="162941"/>
                            </a:lnTo>
                            <a:lnTo>
                              <a:pt x="0" y="0"/>
                            </a:lnTo>
                            <a:close/>
                          </a:path>
                        </a:pathLst>
                      </a:custGeom>
                      <a:solidFill>
                        <a:srgbClr val="003399"/>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30FB7" id="Graphic 26" o:spid="_x0000_s1026" style="position:absolute;margin-left:447.5pt;margin-top:-.2pt;width:8.15pt;height:12.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04139,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" path="m,l,162941r104114,l,xe" fillcolor="#039" stroked="f">
              <v:path arrowok="t"/>
              <w10:wrap anchorx="margin"/>
            </v:shape>
          </w:pict>
        </mc:Fallback>
      </mc:AlternateContent>
    </w:r>
    <w:r w:rsidR="0059545C">
      <w:rPr>
        <w:noProof/>
        <w14:ligatures w14:val="standardContextual"/>
      </w:rPr>
      <mc:AlternateContent>
        <mc:Choice Requires="wps">
          <w:drawing>
            <wp:anchor distT="0" distB="0" distL="114300" distR="114300" simplePos="0" relativeHeight="251661312" behindDoc="1" locked="0" layoutInCell="1" allowOverlap="1" wp14:anchorId="67F27565" wp14:editId="3D5C437C">
              <wp:simplePos x="0" y="0"/>
              <wp:positionH relativeFrom="page">
                <wp:align>left</wp:align>
              </wp:positionH>
              <wp:positionV relativeFrom="paragraph">
                <wp:posOffset>-269743</wp:posOffset>
              </wp:positionV>
              <wp:extent cx="7556500" cy="855023"/>
              <wp:effectExtent l="0" t="0" r="25400" b="21590"/>
              <wp:wrapNone/>
              <wp:docPr id="1668225419" name="Graphic 25"/>
              <wp:cNvGraphicFramePr/>
              <a:graphic xmlns:a="http://schemas.openxmlformats.org/drawingml/2006/main">
                <a:graphicData uri="http://schemas.microsoft.com/office/word/2010/wordprocessingShape">
                  <wps:wsp>
                    <wps:cNvSpPr/>
                    <wps:spPr>
                      <a:xfrm>
                        <a:off x="0" y="0"/>
                        <a:ext cx="7556500" cy="855023"/>
                      </a:xfrm>
                      <a:custGeom>
                        <a:avLst/>
                        <a:gdLst/>
                        <a:ahLst/>
                        <a:cxnLst/>
                        <a:rect l="l" t="t" r="r" b="b"/>
                        <a:pathLst>
                          <a:path w="7556500" h="831215">
                            <a:moveTo>
                              <a:pt x="7556500" y="734860"/>
                            </a:moveTo>
                            <a:lnTo>
                              <a:pt x="7460539" y="737682"/>
                            </a:lnTo>
                            <a:lnTo>
                              <a:pt x="7369477" y="739688"/>
                            </a:lnTo>
                            <a:lnTo>
                              <a:pt x="7283126" y="740924"/>
                            </a:lnTo>
                            <a:lnTo>
                              <a:pt x="7201300" y="741434"/>
                            </a:lnTo>
                            <a:lnTo>
                              <a:pt x="7123812" y="741265"/>
                            </a:lnTo>
                            <a:lnTo>
                              <a:pt x="7050477" y="740463"/>
                            </a:lnTo>
                            <a:lnTo>
                              <a:pt x="6981107" y="739072"/>
                            </a:lnTo>
                            <a:lnTo>
                              <a:pt x="6915517" y="737138"/>
                            </a:lnTo>
                            <a:lnTo>
                              <a:pt x="6853521" y="734707"/>
                            </a:lnTo>
                            <a:lnTo>
                              <a:pt x="6794931" y="731824"/>
                            </a:lnTo>
                            <a:lnTo>
                              <a:pt x="6739563" y="728534"/>
                            </a:lnTo>
                            <a:lnTo>
                              <a:pt x="6687228" y="724884"/>
                            </a:lnTo>
                            <a:lnTo>
                              <a:pt x="6637742" y="720919"/>
                            </a:lnTo>
                            <a:lnTo>
                              <a:pt x="6590917" y="716684"/>
                            </a:lnTo>
                            <a:lnTo>
                              <a:pt x="6546567" y="712225"/>
                            </a:lnTo>
                            <a:lnTo>
                              <a:pt x="6504507" y="707588"/>
                            </a:lnTo>
                            <a:lnTo>
                              <a:pt x="6464549" y="702817"/>
                            </a:lnTo>
                            <a:lnTo>
                              <a:pt x="6426507" y="697959"/>
                            </a:lnTo>
                            <a:lnTo>
                              <a:pt x="6355428" y="688161"/>
                            </a:lnTo>
                            <a:lnTo>
                              <a:pt x="6289779" y="678560"/>
                            </a:lnTo>
                            <a:lnTo>
                              <a:pt x="6258524" y="673947"/>
                            </a:lnTo>
                            <a:lnTo>
                              <a:pt x="6228068" y="669519"/>
                            </a:lnTo>
                            <a:lnTo>
                              <a:pt x="6168806" y="661403"/>
                            </a:lnTo>
                            <a:lnTo>
                              <a:pt x="6110502" y="654575"/>
                            </a:lnTo>
                            <a:lnTo>
                              <a:pt x="6051665" y="649400"/>
                            </a:lnTo>
                            <a:lnTo>
                              <a:pt x="5990804" y="646243"/>
                            </a:lnTo>
                            <a:lnTo>
                              <a:pt x="5926429" y="645467"/>
                            </a:lnTo>
                            <a:lnTo>
                              <a:pt x="5892458" y="646086"/>
                            </a:lnTo>
                            <a:lnTo>
                              <a:pt x="5820017" y="649565"/>
                            </a:lnTo>
                            <a:lnTo>
                              <a:pt x="5781175" y="652516"/>
                            </a:lnTo>
                            <a:lnTo>
                              <a:pt x="5740336" y="656336"/>
                            </a:lnTo>
                            <a:lnTo>
                              <a:pt x="5684245" y="662230"/>
                            </a:lnTo>
                            <a:lnTo>
                              <a:pt x="5629896" y="668280"/>
                            </a:lnTo>
                            <a:lnTo>
                              <a:pt x="5577095" y="674469"/>
                            </a:lnTo>
                            <a:lnTo>
                              <a:pt x="5525649" y="680779"/>
                            </a:lnTo>
                            <a:lnTo>
                              <a:pt x="5475364" y="687195"/>
                            </a:lnTo>
                            <a:lnTo>
                              <a:pt x="5426047" y="693697"/>
                            </a:lnTo>
                            <a:lnTo>
                              <a:pt x="5377504" y="700269"/>
                            </a:lnTo>
                            <a:lnTo>
                              <a:pt x="5329541" y="706894"/>
                            </a:lnTo>
                            <a:lnTo>
                              <a:pt x="5281966" y="713554"/>
                            </a:lnTo>
                            <a:lnTo>
                              <a:pt x="5234584" y="720232"/>
                            </a:lnTo>
                            <a:lnTo>
                              <a:pt x="5187202" y="726912"/>
                            </a:lnTo>
                            <a:lnTo>
                              <a:pt x="5139626" y="733575"/>
                            </a:lnTo>
                            <a:lnTo>
                              <a:pt x="5091664" y="740204"/>
                            </a:lnTo>
                            <a:lnTo>
                              <a:pt x="5043121" y="746783"/>
                            </a:lnTo>
                            <a:lnTo>
                              <a:pt x="4993803" y="753294"/>
                            </a:lnTo>
                            <a:lnTo>
                              <a:pt x="4943518" y="759720"/>
                            </a:lnTo>
                            <a:lnTo>
                              <a:pt x="4892072" y="766043"/>
                            </a:lnTo>
                            <a:lnTo>
                              <a:pt x="4839272" y="772246"/>
                            </a:lnTo>
                            <a:lnTo>
                              <a:pt x="4784923" y="778312"/>
                            </a:lnTo>
                            <a:lnTo>
                              <a:pt x="4728832" y="784225"/>
                            </a:lnTo>
                            <a:lnTo>
                              <a:pt x="4680504" y="788886"/>
                            </a:lnTo>
                            <a:lnTo>
                              <a:pt x="4631870" y="793052"/>
                            </a:lnTo>
                            <a:lnTo>
                              <a:pt x="4582974" y="796709"/>
                            </a:lnTo>
                            <a:lnTo>
                              <a:pt x="4533859" y="799842"/>
                            </a:lnTo>
                            <a:lnTo>
                              <a:pt x="4484568" y="802437"/>
                            </a:lnTo>
                            <a:lnTo>
                              <a:pt x="4435146" y="804481"/>
                            </a:lnTo>
                            <a:lnTo>
                              <a:pt x="4385635" y="805961"/>
                            </a:lnTo>
                            <a:lnTo>
                              <a:pt x="4336080" y="806862"/>
                            </a:lnTo>
                            <a:lnTo>
                              <a:pt x="4286522" y="807171"/>
                            </a:lnTo>
                            <a:lnTo>
                              <a:pt x="4237006" y="806874"/>
                            </a:lnTo>
                            <a:lnTo>
                              <a:pt x="4187576" y="805956"/>
                            </a:lnTo>
                            <a:lnTo>
                              <a:pt x="4138274" y="804406"/>
                            </a:lnTo>
                            <a:lnTo>
                              <a:pt x="4089144" y="802207"/>
                            </a:lnTo>
                            <a:lnTo>
                              <a:pt x="4040230" y="799348"/>
                            </a:lnTo>
                            <a:lnTo>
                              <a:pt x="3991575" y="795814"/>
                            </a:lnTo>
                            <a:lnTo>
                              <a:pt x="3943223" y="791591"/>
                            </a:lnTo>
                            <a:lnTo>
                              <a:pt x="3891739" y="786229"/>
                            </a:lnTo>
                            <a:lnTo>
                              <a:pt x="3841499" y="780235"/>
                            </a:lnTo>
                            <a:lnTo>
                              <a:pt x="3792151" y="773754"/>
                            </a:lnTo>
                            <a:lnTo>
                              <a:pt x="3743344" y="766935"/>
                            </a:lnTo>
                            <a:lnTo>
                              <a:pt x="3694728" y="759924"/>
                            </a:lnTo>
                            <a:lnTo>
                              <a:pt x="3645950" y="752870"/>
                            </a:lnTo>
                            <a:lnTo>
                              <a:pt x="3596661" y="745919"/>
                            </a:lnTo>
                            <a:lnTo>
                              <a:pt x="3546508" y="739218"/>
                            </a:lnTo>
                            <a:lnTo>
                              <a:pt x="3495141" y="732917"/>
                            </a:lnTo>
                            <a:lnTo>
                              <a:pt x="3440291" y="727163"/>
                            </a:lnTo>
                            <a:lnTo>
                              <a:pt x="3386324" y="722689"/>
                            </a:lnTo>
                            <a:lnTo>
                              <a:pt x="3333190" y="719423"/>
                            </a:lnTo>
                            <a:lnTo>
                              <a:pt x="3280841" y="717295"/>
                            </a:lnTo>
                            <a:lnTo>
                              <a:pt x="3229227" y="716232"/>
                            </a:lnTo>
                            <a:lnTo>
                              <a:pt x="3178299" y="716165"/>
                            </a:lnTo>
                            <a:lnTo>
                              <a:pt x="3128008" y="717022"/>
                            </a:lnTo>
                            <a:lnTo>
                              <a:pt x="3078306" y="718733"/>
                            </a:lnTo>
                            <a:lnTo>
                              <a:pt x="3029142" y="721225"/>
                            </a:lnTo>
                            <a:lnTo>
                              <a:pt x="2980469" y="724429"/>
                            </a:lnTo>
                            <a:lnTo>
                              <a:pt x="2932237" y="728273"/>
                            </a:lnTo>
                            <a:lnTo>
                              <a:pt x="2884396" y="732685"/>
                            </a:lnTo>
                            <a:lnTo>
                              <a:pt x="2836899" y="737596"/>
                            </a:lnTo>
                            <a:lnTo>
                              <a:pt x="2789696" y="742934"/>
                            </a:lnTo>
                            <a:lnTo>
                              <a:pt x="2742738" y="748627"/>
                            </a:lnTo>
                            <a:lnTo>
                              <a:pt x="2695975" y="754606"/>
                            </a:lnTo>
                            <a:lnTo>
                              <a:pt x="2649360" y="760798"/>
                            </a:lnTo>
                            <a:lnTo>
                              <a:pt x="2602842" y="767134"/>
                            </a:lnTo>
                            <a:lnTo>
                              <a:pt x="2556373" y="773541"/>
                            </a:lnTo>
                            <a:lnTo>
                              <a:pt x="2509904" y="779949"/>
                            </a:lnTo>
                            <a:lnTo>
                              <a:pt x="2463385" y="786286"/>
                            </a:lnTo>
                            <a:lnTo>
                              <a:pt x="2416768" y="792483"/>
                            </a:lnTo>
                            <a:lnTo>
                              <a:pt x="2370004" y="798467"/>
                            </a:lnTo>
                            <a:lnTo>
                              <a:pt x="2323043" y="804167"/>
                            </a:lnTo>
                            <a:lnTo>
                              <a:pt x="2275837" y="809514"/>
                            </a:lnTo>
                            <a:lnTo>
                              <a:pt x="2228337" y="814435"/>
                            </a:lnTo>
                            <a:lnTo>
                              <a:pt x="2180492" y="818859"/>
                            </a:lnTo>
                            <a:lnTo>
                              <a:pt x="2132256" y="822717"/>
                            </a:lnTo>
                            <a:lnTo>
                              <a:pt x="2083577" y="825935"/>
                            </a:lnTo>
                            <a:lnTo>
                              <a:pt x="2034409" y="828444"/>
                            </a:lnTo>
                            <a:lnTo>
                              <a:pt x="1984700" y="830173"/>
                            </a:lnTo>
                            <a:lnTo>
                              <a:pt x="1934403" y="831050"/>
                            </a:lnTo>
                            <a:lnTo>
                              <a:pt x="1883468" y="831004"/>
                            </a:lnTo>
                            <a:lnTo>
                              <a:pt x="1831846" y="829965"/>
                            </a:lnTo>
                            <a:lnTo>
                              <a:pt x="1779488" y="827861"/>
                            </a:lnTo>
                            <a:lnTo>
                              <a:pt x="1726345" y="824621"/>
                            </a:lnTo>
                            <a:lnTo>
                              <a:pt x="1672369" y="820175"/>
                            </a:lnTo>
                            <a:lnTo>
                              <a:pt x="1617510" y="814451"/>
                            </a:lnTo>
                            <a:lnTo>
                              <a:pt x="1576263" y="809323"/>
                            </a:lnTo>
                            <a:lnTo>
                              <a:pt x="1535112" y="803529"/>
                            </a:lnTo>
                            <a:lnTo>
                              <a:pt x="775957" y="0"/>
                            </a:lnTo>
                            <a:lnTo>
                              <a:pt x="775957" y="676656"/>
                            </a:lnTo>
                            <a:lnTo>
                              <a:pt x="736637" y="673927"/>
                            </a:lnTo>
                            <a:lnTo>
                              <a:pt x="697222" y="672068"/>
                            </a:lnTo>
                            <a:lnTo>
                              <a:pt x="657708" y="671137"/>
                            </a:lnTo>
                            <a:lnTo>
                              <a:pt x="618096" y="671195"/>
                            </a:lnTo>
                            <a:lnTo>
                              <a:pt x="578422" y="672518"/>
                            </a:lnTo>
                            <a:lnTo>
                              <a:pt x="532122" y="675299"/>
                            </a:lnTo>
                            <a:lnTo>
                              <a:pt x="480536" y="679376"/>
                            </a:lnTo>
                            <a:lnTo>
                              <a:pt x="425009" y="684586"/>
                            </a:lnTo>
                            <a:lnTo>
                              <a:pt x="366883" y="690767"/>
                            </a:lnTo>
                            <a:lnTo>
                              <a:pt x="307500" y="697757"/>
                            </a:lnTo>
                            <a:lnTo>
                              <a:pt x="248203" y="705391"/>
                            </a:lnTo>
                            <a:lnTo>
                              <a:pt x="190334" y="713509"/>
                            </a:lnTo>
                            <a:lnTo>
                              <a:pt x="135237" y="721947"/>
                            </a:lnTo>
                            <a:lnTo>
                              <a:pt x="84254" y="730543"/>
                            </a:lnTo>
                            <a:lnTo>
                              <a:pt x="38727" y="739135"/>
                            </a:lnTo>
                            <a:lnTo>
                              <a:pt x="0" y="747560"/>
                            </a:lnTo>
                          </a:path>
                        </a:pathLst>
                      </a:custGeom>
                      <a:ln w="12700">
                        <a:solidFill>
                          <a:srgbClr val="003399"/>
                        </a:solidFill>
                        <a:prstDash val="solid"/>
                      </a:ln>
                    </wps:spPr>
                    <wps:bodyPr wrap="square" lIns="0" tIns="0" rIns="0" bIns="0" rtlCol="0">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2518B5E0" id="Graphic 25" o:spid="_x0000_s1026" style="position:absolute;margin-left:0;margin-top:-21.25pt;width:595pt;height:67.3pt;z-index:-25165516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coordsize="7556500,83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" path="m7556500,734860r-95961,2822l7369477,739688r-86351,1236l7201300,741434r-77488,-169l7050477,740463r-69370,-1391l6915517,737138r-61996,-2431l6794931,731824r-55368,-3290l6687228,724884r-49486,-3965l6590917,716684r-44350,-4459l6504507,707588r-39958,-4771l6426507,697959r-71079,-9798l6289779,678560r-31255,-4613l6228068,669519r-59262,-8116l6110502,654575r-58837,-5175l5990804,646243r-64375,-776l5892458,646086r-72441,3479l5781175,652516r-40839,3820l5684245,662230r-54349,6050l5577095,674469r-51446,6310l5475364,687195r-49317,6502l5377504,700269r-47963,6625l5281966,713554r-47382,6678l5187202,726912r-47576,6663l5091664,740204r-48543,6579l4993803,753294r-50285,6426l4892072,766043r-52800,6203l4784923,778312r-56091,5913l4680504,788886r-48634,4166l4582974,796709r-49115,3133l4484568,802437r-49422,2044l4385635,805961r-49555,901l4286522,807171r-49516,-297l4187576,805956r-49302,-1550l4089144,802207r-48914,-2859l3991575,795814r-48352,-4223l3891739,786229r-50240,-5994l3792151,773754r-48807,-6819l3694728,759924r-48778,-7054l3596661,745919r-50153,-6701l3495141,732917r-54850,-5754l3386324,722689r-53134,-3266l3280841,717295r-51614,-1063l3178299,716165r-50291,857l3078306,718733r-49164,2492l2980469,724429r-48232,3844l2884396,732685r-47497,4911l2789696,742934r-46958,5693l2695975,754606r-46615,6192l2602842,767134r-46469,6407l2509904,779949r-46519,6337l2416768,792483r-46764,5984l2323043,804167r-47206,5347l2228337,814435r-47845,4424l2132256,822717r-48679,3218l2034409,828444r-49709,1729l1934403,831050r-50935,-46l1831846,829965r-52358,-2104l1726345,824621r-53976,-4446l1617510,814451r-41247,-5128l1535112,803529,775957,r,676656l736637,673927r-39415,-1859l657708,671137r-39612,58l578422,672518r-46300,2781l480536,679376r-55527,5210l366883,690767r-59383,6990l248203,705391r-57869,8118l135237,721947r-50983,8596l38727,739135,,747560e" filled="f" strokecolor="#039" strokeweight="1pt">
              <v:path arrowok="t"/>
              <w10:wrap anchorx="page"/>
            </v:shape>
          </w:pict>
        </mc:Fallback>
      </mc:AlternateContent>
    </w:r>
    <w:r w:rsidR="00EB4CCD">
      <w:rPr>
        <w:noProof/>
      </w:rPr>
      <mc:AlternateContent>
        <mc:Choice Requires="wps">
          <w:drawing>
            <wp:anchor distT="0" distB="0" distL="114300" distR="114300" simplePos="0" relativeHeight="251669504" behindDoc="0" locked="0" layoutInCell="1" allowOverlap="1" wp14:anchorId="6699CBB4" wp14:editId="3C183323">
              <wp:simplePos x="0" y="0"/>
              <wp:positionH relativeFrom="rightMargin">
                <wp:align>left</wp:align>
              </wp:positionH>
              <wp:positionV relativeFrom="paragraph">
                <wp:posOffset>-783771</wp:posOffset>
              </wp:positionV>
              <wp:extent cx="104139" cy="163195"/>
              <wp:effectExtent l="0" t="0" r="0" b="8255"/>
              <wp:wrapNone/>
              <wp:docPr id="232961137" name="Graphic 26"/>
              <wp:cNvGraphicFramePr/>
              <a:graphic xmlns:a="http://schemas.openxmlformats.org/drawingml/2006/main">
                <a:graphicData uri="http://schemas.microsoft.com/office/word/2010/wordprocessingShape">
                  <wps:wsp>
                    <wps:cNvSpPr/>
                    <wps:spPr>
                      <a:xfrm>
                        <a:off x="0" y="0"/>
                        <a:ext cx="104139" cy="163195"/>
                      </a:xfrm>
                      <a:custGeom>
                        <a:avLst/>
                        <a:gdLst/>
                        <a:ahLst/>
                        <a:cxnLst/>
                        <a:rect l="l" t="t" r="r" b="b"/>
                        <a:pathLst>
                          <a:path w="104139" h="163195">
                            <a:moveTo>
                              <a:pt x="0" y="0"/>
                            </a:moveTo>
                            <a:lnTo>
                              <a:pt x="0" y="162941"/>
                            </a:lnTo>
                            <a:lnTo>
                              <a:pt x="104114" y="162941"/>
                            </a:lnTo>
                            <a:lnTo>
                              <a:pt x="0" y="0"/>
                            </a:lnTo>
                            <a:close/>
                          </a:path>
                        </a:pathLst>
                      </a:custGeom>
                      <a:solidFill>
                        <a:srgbClr val="003399"/>
                      </a:solidFill>
                    </wps:spPr>
                    <wps:bodyPr wrap="square" lIns="0" tIns="0" rIns="0" bIns="0" rtlCol="0">
                      <a:prstTxWarp prst="textNoShape">
                        <a:avLst/>
                      </a:prstTxWarp>
                      <a:noAutofit/>
                    </wps:bodyPr>
                  </wps:wsp>
                </a:graphicData>
              </a:graphic>
            </wp:anchor>
          </w:drawing>
        </mc:Choice>
        <mc:Fallback xmlns:oel="http://schemas.microsoft.com/office/2019/extlst">
          <w:pict>
            <v:shape w14:anchorId="09FC6997" id="Graphic 26" o:spid="_x0000_s1026" style="position:absolute;margin-left:0;margin-top:-61.7pt;width:8.2pt;height:12.85pt;z-index:251669504;visibility:visible;mso-wrap-style:square;mso-wrap-distance-left:9pt;mso-wrap-distance-top:0;mso-wrap-distance-right:9pt;mso-wrap-distance-bottom:0;mso-position-horizontal:left;mso-position-horizontal-relative:right-margin-area;mso-position-vertical:absolute;mso-position-vertical-relative:text;v-text-anchor:top" coordsize="104139,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" path="m,l,162941r104114,l,xe" fillcolor="#039" stroked="f">
              <v:path arrowok="t"/>
              <w10:wrap anchorx="margin"/>
            </v:shape>
          </w:pict>
        </mc:Fallback>
      </mc:AlternateContent>
    </w:r>
  </w:p>
  <w:p w14:paraId="18204B0B" w14:textId="239F0808" w:rsidR="00FF76DB" w:rsidRDefault="00665C29" w:rsidP="00665C29">
    <w:pPr>
      <w:tabs>
        <w:tab w:val="left" w:pos="3045"/>
        <w:tab w:val="left" w:pos="3825"/>
      </w:tabs>
    </w:pPr>
    <w:r>
      <w:tab/>
    </w:r>
    <w:r>
      <w:tab/>
    </w:r>
  </w:p>
  <w:p w14:paraId="415258E6" w14:textId="0FB290CC" w:rsidR="0059545C" w:rsidRDefault="005954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C911" w14:textId="77777777" w:rsidR="000E07D8" w:rsidRDefault="000E07D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06D0"/>
    <w:multiLevelType w:val="hybridMultilevel"/>
    <w:tmpl w:val="F6F80BC8"/>
    <w:lvl w:ilvl="0" w:tplc="773256F4">
      <w:start w:val="1"/>
      <w:numFmt w:val="bullet"/>
      <w:pStyle w:val="SBFOOTNOT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26751"/>
    <w:multiLevelType w:val="hybridMultilevel"/>
    <w:tmpl w:val="896C9922"/>
    <w:lvl w:ilvl="0" w:tplc="3664217A">
      <w:start w:val="1"/>
      <w:numFmt w:val="bullet"/>
      <w:pStyle w:val="BULLETRECOVERED"/>
      <w:lvlText w:val=""/>
      <w:lvlJc w:val="left"/>
      <w:pPr>
        <w:ind w:left="678" w:hanging="360"/>
      </w:pPr>
      <w:rPr>
        <w:rFonts w:ascii="Wingdings" w:hAnsi="Wingdings" w:hint="default"/>
        <w:color w:val="80B82A"/>
        <w:spacing w:val="0"/>
        <w:w w:val="100"/>
        <w:position w:val="-6"/>
        <w:sz w:val="32"/>
      </w:rPr>
    </w:lvl>
    <w:lvl w:ilvl="1" w:tplc="04150003" w:tentative="1">
      <w:start w:val="1"/>
      <w:numFmt w:val="bullet"/>
      <w:lvlText w:val="o"/>
      <w:lvlJc w:val="left"/>
      <w:pPr>
        <w:ind w:left="1398" w:hanging="360"/>
      </w:pPr>
      <w:rPr>
        <w:rFonts w:ascii="Courier New" w:hAnsi="Courier New" w:cs="Courier New" w:hint="default"/>
      </w:rPr>
    </w:lvl>
    <w:lvl w:ilvl="2" w:tplc="04150005" w:tentative="1">
      <w:start w:val="1"/>
      <w:numFmt w:val="bullet"/>
      <w:lvlText w:val=""/>
      <w:lvlJc w:val="left"/>
      <w:pPr>
        <w:ind w:left="2118" w:hanging="360"/>
      </w:pPr>
      <w:rPr>
        <w:rFonts w:ascii="Wingdings" w:hAnsi="Wingdings" w:hint="default"/>
      </w:rPr>
    </w:lvl>
    <w:lvl w:ilvl="3" w:tplc="04150001" w:tentative="1">
      <w:start w:val="1"/>
      <w:numFmt w:val="bullet"/>
      <w:lvlText w:val=""/>
      <w:lvlJc w:val="left"/>
      <w:pPr>
        <w:ind w:left="2838" w:hanging="360"/>
      </w:pPr>
      <w:rPr>
        <w:rFonts w:ascii="Symbol" w:hAnsi="Symbol" w:hint="default"/>
      </w:rPr>
    </w:lvl>
    <w:lvl w:ilvl="4" w:tplc="04150003" w:tentative="1">
      <w:start w:val="1"/>
      <w:numFmt w:val="bullet"/>
      <w:lvlText w:val="o"/>
      <w:lvlJc w:val="left"/>
      <w:pPr>
        <w:ind w:left="3558" w:hanging="360"/>
      </w:pPr>
      <w:rPr>
        <w:rFonts w:ascii="Courier New" w:hAnsi="Courier New" w:cs="Courier New" w:hint="default"/>
      </w:rPr>
    </w:lvl>
    <w:lvl w:ilvl="5" w:tplc="04150005" w:tentative="1">
      <w:start w:val="1"/>
      <w:numFmt w:val="bullet"/>
      <w:lvlText w:val=""/>
      <w:lvlJc w:val="left"/>
      <w:pPr>
        <w:ind w:left="4278" w:hanging="360"/>
      </w:pPr>
      <w:rPr>
        <w:rFonts w:ascii="Wingdings" w:hAnsi="Wingdings" w:hint="default"/>
      </w:rPr>
    </w:lvl>
    <w:lvl w:ilvl="6" w:tplc="04150001" w:tentative="1">
      <w:start w:val="1"/>
      <w:numFmt w:val="bullet"/>
      <w:lvlText w:val=""/>
      <w:lvlJc w:val="left"/>
      <w:pPr>
        <w:ind w:left="4998" w:hanging="360"/>
      </w:pPr>
      <w:rPr>
        <w:rFonts w:ascii="Symbol" w:hAnsi="Symbol" w:hint="default"/>
      </w:rPr>
    </w:lvl>
    <w:lvl w:ilvl="7" w:tplc="04150003" w:tentative="1">
      <w:start w:val="1"/>
      <w:numFmt w:val="bullet"/>
      <w:lvlText w:val="o"/>
      <w:lvlJc w:val="left"/>
      <w:pPr>
        <w:ind w:left="5718" w:hanging="360"/>
      </w:pPr>
      <w:rPr>
        <w:rFonts w:ascii="Courier New" w:hAnsi="Courier New" w:cs="Courier New" w:hint="default"/>
      </w:rPr>
    </w:lvl>
    <w:lvl w:ilvl="8" w:tplc="04150005" w:tentative="1">
      <w:start w:val="1"/>
      <w:numFmt w:val="bullet"/>
      <w:lvlText w:val=""/>
      <w:lvlJc w:val="left"/>
      <w:pPr>
        <w:ind w:left="6438" w:hanging="360"/>
      </w:pPr>
      <w:rPr>
        <w:rFonts w:ascii="Wingdings" w:hAnsi="Wingdings" w:hint="default"/>
      </w:rPr>
    </w:lvl>
  </w:abstractNum>
  <w:abstractNum w:abstractNumId="2" w15:restartNumberingAfterBreak="0">
    <w:nsid w:val="4A3B7EEB"/>
    <w:multiLevelType w:val="hybridMultilevel"/>
    <w:tmpl w:val="7DD61832"/>
    <w:lvl w:ilvl="0" w:tplc="1D7CA32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163288"/>
    <w:multiLevelType w:val="hybridMultilevel"/>
    <w:tmpl w:val="F588F126"/>
    <w:lvl w:ilvl="0" w:tplc="A6EAD7A6">
      <w:start w:val="1"/>
      <w:numFmt w:val="decimal"/>
      <w:lvlText w:val="%1."/>
      <w:lvlJc w:val="left"/>
      <w:pPr>
        <w:ind w:left="720" w:hanging="360"/>
      </w:pPr>
      <w:rPr>
        <w:rFonts w:hint="default"/>
        <w:color w:val="17365D"/>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BC"/>
    <w:rsid w:val="0000047B"/>
    <w:rsid w:val="00002555"/>
    <w:rsid w:val="00002751"/>
    <w:rsid w:val="00002761"/>
    <w:rsid w:val="0000342C"/>
    <w:rsid w:val="000045DA"/>
    <w:rsid w:val="00004F37"/>
    <w:rsid w:val="00005417"/>
    <w:rsid w:val="00005A34"/>
    <w:rsid w:val="00005F9F"/>
    <w:rsid w:val="0000618F"/>
    <w:rsid w:val="00007577"/>
    <w:rsid w:val="000078B7"/>
    <w:rsid w:val="00010479"/>
    <w:rsid w:val="0001107F"/>
    <w:rsid w:val="00012013"/>
    <w:rsid w:val="000123D4"/>
    <w:rsid w:val="00013676"/>
    <w:rsid w:val="000145D9"/>
    <w:rsid w:val="00014BAB"/>
    <w:rsid w:val="00015A73"/>
    <w:rsid w:val="00015B7C"/>
    <w:rsid w:val="0001639E"/>
    <w:rsid w:val="00016636"/>
    <w:rsid w:val="00017D31"/>
    <w:rsid w:val="00017E4E"/>
    <w:rsid w:val="000203A5"/>
    <w:rsid w:val="00020E7D"/>
    <w:rsid w:val="00020EB2"/>
    <w:rsid w:val="00021387"/>
    <w:rsid w:val="000245B9"/>
    <w:rsid w:val="00024758"/>
    <w:rsid w:val="00024DFA"/>
    <w:rsid w:val="0002551F"/>
    <w:rsid w:val="00025D9A"/>
    <w:rsid w:val="0002663F"/>
    <w:rsid w:val="00027C37"/>
    <w:rsid w:val="00030B76"/>
    <w:rsid w:val="00033A55"/>
    <w:rsid w:val="00035382"/>
    <w:rsid w:val="0003579B"/>
    <w:rsid w:val="00035980"/>
    <w:rsid w:val="0003621A"/>
    <w:rsid w:val="00041514"/>
    <w:rsid w:val="000418A8"/>
    <w:rsid w:val="0004384F"/>
    <w:rsid w:val="000462DD"/>
    <w:rsid w:val="00046B59"/>
    <w:rsid w:val="00047150"/>
    <w:rsid w:val="000473AD"/>
    <w:rsid w:val="000473CC"/>
    <w:rsid w:val="0005386C"/>
    <w:rsid w:val="0005474A"/>
    <w:rsid w:val="00054DEB"/>
    <w:rsid w:val="0005529C"/>
    <w:rsid w:val="00055C5E"/>
    <w:rsid w:val="000560D5"/>
    <w:rsid w:val="000566DA"/>
    <w:rsid w:val="000578EF"/>
    <w:rsid w:val="00057CA3"/>
    <w:rsid w:val="0006195D"/>
    <w:rsid w:val="00061A31"/>
    <w:rsid w:val="000638A3"/>
    <w:rsid w:val="00064103"/>
    <w:rsid w:val="0006413E"/>
    <w:rsid w:val="00064553"/>
    <w:rsid w:val="0006493E"/>
    <w:rsid w:val="00064B0B"/>
    <w:rsid w:val="00065BA8"/>
    <w:rsid w:val="00066812"/>
    <w:rsid w:val="000668BA"/>
    <w:rsid w:val="00066C1A"/>
    <w:rsid w:val="00067504"/>
    <w:rsid w:val="00067FDF"/>
    <w:rsid w:val="000703DD"/>
    <w:rsid w:val="00070747"/>
    <w:rsid w:val="00070A93"/>
    <w:rsid w:val="00071A9B"/>
    <w:rsid w:val="00072306"/>
    <w:rsid w:val="000727BF"/>
    <w:rsid w:val="00073535"/>
    <w:rsid w:val="00075515"/>
    <w:rsid w:val="0007631C"/>
    <w:rsid w:val="0007701B"/>
    <w:rsid w:val="00077345"/>
    <w:rsid w:val="0008020C"/>
    <w:rsid w:val="00080356"/>
    <w:rsid w:val="00081288"/>
    <w:rsid w:val="00082511"/>
    <w:rsid w:val="00083064"/>
    <w:rsid w:val="00083177"/>
    <w:rsid w:val="00084668"/>
    <w:rsid w:val="00084ADE"/>
    <w:rsid w:val="0008581E"/>
    <w:rsid w:val="0008734D"/>
    <w:rsid w:val="0008789E"/>
    <w:rsid w:val="00090002"/>
    <w:rsid w:val="0009064E"/>
    <w:rsid w:val="00090960"/>
    <w:rsid w:val="0009135F"/>
    <w:rsid w:val="00091602"/>
    <w:rsid w:val="00092614"/>
    <w:rsid w:val="000929E3"/>
    <w:rsid w:val="00092A23"/>
    <w:rsid w:val="00093A6C"/>
    <w:rsid w:val="0009427D"/>
    <w:rsid w:val="0009667F"/>
    <w:rsid w:val="0009710A"/>
    <w:rsid w:val="00097178"/>
    <w:rsid w:val="00097714"/>
    <w:rsid w:val="00097DCD"/>
    <w:rsid w:val="000A1484"/>
    <w:rsid w:val="000A14A4"/>
    <w:rsid w:val="000A1BA3"/>
    <w:rsid w:val="000A2E34"/>
    <w:rsid w:val="000A49FB"/>
    <w:rsid w:val="000A54E0"/>
    <w:rsid w:val="000A6AA3"/>
    <w:rsid w:val="000A72B9"/>
    <w:rsid w:val="000A74F8"/>
    <w:rsid w:val="000A78E0"/>
    <w:rsid w:val="000A7C01"/>
    <w:rsid w:val="000A7E2E"/>
    <w:rsid w:val="000B0225"/>
    <w:rsid w:val="000B034D"/>
    <w:rsid w:val="000B0464"/>
    <w:rsid w:val="000B0B1D"/>
    <w:rsid w:val="000B13A4"/>
    <w:rsid w:val="000B1CEC"/>
    <w:rsid w:val="000B3470"/>
    <w:rsid w:val="000B34A4"/>
    <w:rsid w:val="000B6277"/>
    <w:rsid w:val="000C03DA"/>
    <w:rsid w:val="000C0692"/>
    <w:rsid w:val="000C356B"/>
    <w:rsid w:val="000C4DF1"/>
    <w:rsid w:val="000C6AB3"/>
    <w:rsid w:val="000C7283"/>
    <w:rsid w:val="000C7D72"/>
    <w:rsid w:val="000D0234"/>
    <w:rsid w:val="000D1124"/>
    <w:rsid w:val="000D18CE"/>
    <w:rsid w:val="000D2893"/>
    <w:rsid w:val="000D3ECA"/>
    <w:rsid w:val="000D4E3C"/>
    <w:rsid w:val="000D5399"/>
    <w:rsid w:val="000D6A0D"/>
    <w:rsid w:val="000E07D8"/>
    <w:rsid w:val="000E1F59"/>
    <w:rsid w:val="000E2142"/>
    <w:rsid w:val="000E2604"/>
    <w:rsid w:val="000E2BE5"/>
    <w:rsid w:val="000E41AE"/>
    <w:rsid w:val="000E482A"/>
    <w:rsid w:val="000E5388"/>
    <w:rsid w:val="000E58CA"/>
    <w:rsid w:val="000E5F5D"/>
    <w:rsid w:val="000E6453"/>
    <w:rsid w:val="000E7382"/>
    <w:rsid w:val="000E78D3"/>
    <w:rsid w:val="000F12CF"/>
    <w:rsid w:val="000F19DE"/>
    <w:rsid w:val="000F1AC6"/>
    <w:rsid w:val="000F1EDC"/>
    <w:rsid w:val="000F2250"/>
    <w:rsid w:val="000F26FF"/>
    <w:rsid w:val="000F2757"/>
    <w:rsid w:val="000F29BE"/>
    <w:rsid w:val="000F2F6A"/>
    <w:rsid w:val="000F387D"/>
    <w:rsid w:val="000F39B0"/>
    <w:rsid w:val="000F3CD1"/>
    <w:rsid w:val="000F5D27"/>
    <w:rsid w:val="000F634A"/>
    <w:rsid w:val="000F6654"/>
    <w:rsid w:val="000F67A9"/>
    <w:rsid w:val="000F7808"/>
    <w:rsid w:val="000F7DD9"/>
    <w:rsid w:val="000F7DEA"/>
    <w:rsid w:val="00100F70"/>
    <w:rsid w:val="0010124C"/>
    <w:rsid w:val="001013E4"/>
    <w:rsid w:val="00101BFB"/>
    <w:rsid w:val="001021C2"/>
    <w:rsid w:val="0010263F"/>
    <w:rsid w:val="00102D03"/>
    <w:rsid w:val="00103E0E"/>
    <w:rsid w:val="00104334"/>
    <w:rsid w:val="00105D50"/>
    <w:rsid w:val="00105ED3"/>
    <w:rsid w:val="00106025"/>
    <w:rsid w:val="001060E6"/>
    <w:rsid w:val="001064CE"/>
    <w:rsid w:val="00106878"/>
    <w:rsid w:val="001069E6"/>
    <w:rsid w:val="00106A7A"/>
    <w:rsid w:val="00107ED4"/>
    <w:rsid w:val="001113DE"/>
    <w:rsid w:val="00111852"/>
    <w:rsid w:val="00111E5E"/>
    <w:rsid w:val="00112137"/>
    <w:rsid w:val="00113A00"/>
    <w:rsid w:val="00113D05"/>
    <w:rsid w:val="00113E2A"/>
    <w:rsid w:val="00114182"/>
    <w:rsid w:val="001145A7"/>
    <w:rsid w:val="00114660"/>
    <w:rsid w:val="0011502D"/>
    <w:rsid w:val="001166C9"/>
    <w:rsid w:val="001176B2"/>
    <w:rsid w:val="00117933"/>
    <w:rsid w:val="00120BC4"/>
    <w:rsid w:val="001213C1"/>
    <w:rsid w:val="00121905"/>
    <w:rsid w:val="00121C6C"/>
    <w:rsid w:val="00122152"/>
    <w:rsid w:val="001237FE"/>
    <w:rsid w:val="001239E2"/>
    <w:rsid w:val="0012561F"/>
    <w:rsid w:val="00125C72"/>
    <w:rsid w:val="00126FA2"/>
    <w:rsid w:val="001279B5"/>
    <w:rsid w:val="00130EA6"/>
    <w:rsid w:val="00131BB9"/>
    <w:rsid w:val="00132109"/>
    <w:rsid w:val="00132132"/>
    <w:rsid w:val="0013230F"/>
    <w:rsid w:val="00133860"/>
    <w:rsid w:val="00134B7A"/>
    <w:rsid w:val="001357C4"/>
    <w:rsid w:val="001359CD"/>
    <w:rsid w:val="00135ACD"/>
    <w:rsid w:val="00135EC2"/>
    <w:rsid w:val="00136DEB"/>
    <w:rsid w:val="00140795"/>
    <w:rsid w:val="00141E13"/>
    <w:rsid w:val="00142804"/>
    <w:rsid w:val="001436D2"/>
    <w:rsid w:val="00143B8C"/>
    <w:rsid w:val="00143F9C"/>
    <w:rsid w:val="00144573"/>
    <w:rsid w:val="00144CC2"/>
    <w:rsid w:val="00144D9C"/>
    <w:rsid w:val="001450E1"/>
    <w:rsid w:val="00145A10"/>
    <w:rsid w:val="00146702"/>
    <w:rsid w:val="00150BBC"/>
    <w:rsid w:val="00150E40"/>
    <w:rsid w:val="00152B91"/>
    <w:rsid w:val="00152CC1"/>
    <w:rsid w:val="00153519"/>
    <w:rsid w:val="001536D9"/>
    <w:rsid w:val="00153853"/>
    <w:rsid w:val="00154284"/>
    <w:rsid w:val="0015601C"/>
    <w:rsid w:val="0015640D"/>
    <w:rsid w:val="0016295E"/>
    <w:rsid w:val="00163638"/>
    <w:rsid w:val="00164CEC"/>
    <w:rsid w:val="00165418"/>
    <w:rsid w:val="00165A30"/>
    <w:rsid w:val="0016650F"/>
    <w:rsid w:val="00166F00"/>
    <w:rsid w:val="00167F32"/>
    <w:rsid w:val="001700D5"/>
    <w:rsid w:val="00170E1D"/>
    <w:rsid w:val="00171166"/>
    <w:rsid w:val="0017151A"/>
    <w:rsid w:val="0017191C"/>
    <w:rsid w:val="00171FF6"/>
    <w:rsid w:val="001726D6"/>
    <w:rsid w:val="00172844"/>
    <w:rsid w:val="0017286B"/>
    <w:rsid w:val="0017411F"/>
    <w:rsid w:val="0017525A"/>
    <w:rsid w:val="00177D2D"/>
    <w:rsid w:val="00177D97"/>
    <w:rsid w:val="00177E82"/>
    <w:rsid w:val="00180039"/>
    <w:rsid w:val="00180640"/>
    <w:rsid w:val="00181322"/>
    <w:rsid w:val="0018142B"/>
    <w:rsid w:val="00182E73"/>
    <w:rsid w:val="00183F33"/>
    <w:rsid w:val="00185021"/>
    <w:rsid w:val="001855C5"/>
    <w:rsid w:val="00185984"/>
    <w:rsid w:val="00186671"/>
    <w:rsid w:val="00186A08"/>
    <w:rsid w:val="00187AF9"/>
    <w:rsid w:val="00190985"/>
    <w:rsid w:val="00191AE6"/>
    <w:rsid w:val="00192632"/>
    <w:rsid w:val="00192C30"/>
    <w:rsid w:val="0019357D"/>
    <w:rsid w:val="00194044"/>
    <w:rsid w:val="001942D2"/>
    <w:rsid w:val="00194724"/>
    <w:rsid w:val="001A0530"/>
    <w:rsid w:val="001A13CB"/>
    <w:rsid w:val="001A2282"/>
    <w:rsid w:val="001A2A24"/>
    <w:rsid w:val="001A371F"/>
    <w:rsid w:val="001A3B93"/>
    <w:rsid w:val="001A4468"/>
    <w:rsid w:val="001A6519"/>
    <w:rsid w:val="001A66C2"/>
    <w:rsid w:val="001A68DE"/>
    <w:rsid w:val="001A760E"/>
    <w:rsid w:val="001A7858"/>
    <w:rsid w:val="001A7C11"/>
    <w:rsid w:val="001B10E6"/>
    <w:rsid w:val="001B2469"/>
    <w:rsid w:val="001B2868"/>
    <w:rsid w:val="001B3257"/>
    <w:rsid w:val="001B469F"/>
    <w:rsid w:val="001B485A"/>
    <w:rsid w:val="001B5B21"/>
    <w:rsid w:val="001B6790"/>
    <w:rsid w:val="001B6B0D"/>
    <w:rsid w:val="001B7BF8"/>
    <w:rsid w:val="001C1AE5"/>
    <w:rsid w:val="001C20FC"/>
    <w:rsid w:val="001C2A6A"/>
    <w:rsid w:val="001C2A7A"/>
    <w:rsid w:val="001C2B0A"/>
    <w:rsid w:val="001C4910"/>
    <w:rsid w:val="001C5F14"/>
    <w:rsid w:val="001C7242"/>
    <w:rsid w:val="001C7424"/>
    <w:rsid w:val="001C7CCA"/>
    <w:rsid w:val="001C7F57"/>
    <w:rsid w:val="001D0022"/>
    <w:rsid w:val="001D259B"/>
    <w:rsid w:val="001D27EF"/>
    <w:rsid w:val="001D2DD2"/>
    <w:rsid w:val="001D3BF9"/>
    <w:rsid w:val="001D4724"/>
    <w:rsid w:val="001D58A3"/>
    <w:rsid w:val="001D70DA"/>
    <w:rsid w:val="001D775A"/>
    <w:rsid w:val="001D7E73"/>
    <w:rsid w:val="001E1088"/>
    <w:rsid w:val="001E1ED5"/>
    <w:rsid w:val="001E55A8"/>
    <w:rsid w:val="001E585A"/>
    <w:rsid w:val="001E592E"/>
    <w:rsid w:val="001E686C"/>
    <w:rsid w:val="001E7CD9"/>
    <w:rsid w:val="001E7E03"/>
    <w:rsid w:val="001F022F"/>
    <w:rsid w:val="001F0666"/>
    <w:rsid w:val="001F1C10"/>
    <w:rsid w:val="001F38F6"/>
    <w:rsid w:val="001F4E99"/>
    <w:rsid w:val="001F4EBB"/>
    <w:rsid w:val="001F5426"/>
    <w:rsid w:val="001F5F92"/>
    <w:rsid w:val="002019F2"/>
    <w:rsid w:val="00201A4A"/>
    <w:rsid w:val="00201BD5"/>
    <w:rsid w:val="002023F6"/>
    <w:rsid w:val="00203385"/>
    <w:rsid w:val="002034F6"/>
    <w:rsid w:val="00203784"/>
    <w:rsid w:val="002039FC"/>
    <w:rsid w:val="00205305"/>
    <w:rsid w:val="00205D6E"/>
    <w:rsid w:val="00205F53"/>
    <w:rsid w:val="00206D26"/>
    <w:rsid w:val="002077FB"/>
    <w:rsid w:val="002103C2"/>
    <w:rsid w:val="00210EBB"/>
    <w:rsid w:val="002116AA"/>
    <w:rsid w:val="00211772"/>
    <w:rsid w:val="00212201"/>
    <w:rsid w:val="00212ED7"/>
    <w:rsid w:val="00213CB9"/>
    <w:rsid w:val="00214AE9"/>
    <w:rsid w:val="00215D10"/>
    <w:rsid w:val="00216D16"/>
    <w:rsid w:val="00216E5C"/>
    <w:rsid w:val="0021751C"/>
    <w:rsid w:val="00217639"/>
    <w:rsid w:val="002200CC"/>
    <w:rsid w:val="00220552"/>
    <w:rsid w:val="00220CC4"/>
    <w:rsid w:val="00221649"/>
    <w:rsid w:val="00221BC8"/>
    <w:rsid w:val="002234A4"/>
    <w:rsid w:val="0022383A"/>
    <w:rsid w:val="00224849"/>
    <w:rsid w:val="00224E33"/>
    <w:rsid w:val="00225253"/>
    <w:rsid w:val="00225BC9"/>
    <w:rsid w:val="002268AE"/>
    <w:rsid w:val="00226D01"/>
    <w:rsid w:val="0022718E"/>
    <w:rsid w:val="002271AF"/>
    <w:rsid w:val="00227A3A"/>
    <w:rsid w:val="0023009A"/>
    <w:rsid w:val="0023099E"/>
    <w:rsid w:val="00231156"/>
    <w:rsid w:val="00232754"/>
    <w:rsid w:val="00234C8A"/>
    <w:rsid w:val="00235FC3"/>
    <w:rsid w:val="002364F3"/>
    <w:rsid w:val="002374A9"/>
    <w:rsid w:val="0024000A"/>
    <w:rsid w:val="002401A0"/>
    <w:rsid w:val="00241E8A"/>
    <w:rsid w:val="00242503"/>
    <w:rsid w:val="00242FF4"/>
    <w:rsid w:val="0024370C"/>
    <w:rsid w:val="002448BD"/>
    <w:rsid w:val="00244C4B"/>
    <w:rsid w:val="0024544A"/>
    <w:rsid w:val="00245833"/>
    <w:rsid w:val="00246D6C"/>
    <w:rsid w:val="002478F6"/>
    <w:rsid w:val="00250BDA"/>
    <w:rsid w:val="00250CAE"/>
    <w:rsid w:val="00252752"/>
    <w:rsid w:val="0025276E"/>
    <w:rsid w:val="00252AF5"/>
    <w:rsid w:val="00252B12"/>
    <w:rsid w:val="00253841"/>
    <w:rsid w:val="002541DB"/>
    <w:rsid w:val="00254FD3"/>
    <w:rsid w:val="002557B3"/>
    <w:rsid w:val="00257358"/>
    <w:rsid w:val="00260CB2"/>
    <w:rsid w:val="00261D24"/>
    <w:rsid w:val="00261FDB"/>
    <w:rsid w:val="00262CB0"/>
    <w:rsid w:val="0026459D"/>
    <w:rsid w:val="00264884"/>
    <w:rsid w:val="00264C63"/>
    <w:rsid w:val="00264DBA"/>
    <w:rsid w:val="00265804"/>
    <w:rsid w:val="00267135"/>
    <w:rsid w:val="002675BF"/>
    <w:rsid w:val="002709C0"/>
    <w:rsid w:val="00271626"/>
    <w:rsid w:val="00271E31"/>
    <w:rsid w:val="00272297"/>
    <w:rsid w:val="00272D1D"/>
    <w:rsid w:val="00272EF9"/>
    <w:rsid w:val="00274A1C"/>
    <w:rsid w:val="00274D1A"/>
    <w:rsid w:val="00275468"/>
    <w:rsid w:val="002755D9"/>
    <w:rsid w:val="00276357"/>
    <w:rsid w:val="00280893"/>
    <w:rsid w:val="00281033"/>
    <w:rsid w:val="00282A33"/>
    <w:rsid w:val="00283CF2"/>
    <w:rsid w:val="002844A4"/>
    <w:rsid w:val="00284F31"/>
    <w:rsid w:val="00286B25"/>
    <w:rsid w:val="00286CC9"/>
    <w:rsid w:val="00286E06"/>
    <w:rsid w:val="0028752B"/>
    <w:rsid w:val="00287733"/>
    <w:rsid w:val="002878C2"/>
    <w:rsid w:val="0029279C"/>
    <w:rsid w:val="00292C8E"/>
    <w:rsid w:val="00295E28"/>
    <w:rsid w:val="00295F71"/>
    <w:rsid w:val="00296419"/>
    <w:rsid w:val="002A13C8"/>
    <w:rsid w:val="002A13D1"/>
    <w:rsid w:val="002A24F2"/>
    <w:rsid w:val="002A3781"/>
    <w:rsid w:val="002A4EF4"/>
    <w:rsid w:val="002A50E1"/>
    <w:rsid w:val="002A5787"/>
    <w:rsid w:val="002A5D96"/>
    <w:rsid w:val="002A7897"/>
    <w:rsid w:val="002B0217"/>
    <w:rsid w:val="002B1DFC"/>
    <w:rsid w:val="002B23F4"/>
    <w:rsid w:val="002B25E9"/>
    <w:rsid w:val="002B3E29"/>
    <w:rsid w:val="002B3FFB"/>
    <w:rsid w:val="002B4167"/>
    <w:rsid w:val="002B458E"/>
    <w:rsid w:val="002B4793"/>
    <w:rsid w:val="002B5A7D"/>
    <w:rsid w:val="002B6184"/>
    <w:rsid w:val="002B73A8"/>
    <w:rsid w:val="002B74B1"/>
    <w:rsid w:val="002B7D0B"/>
    <w:rsid w:val="002C04D2"/>
    <w:rsid w:val="002C071E"/>
    <w:rsid w:val="002C0BF3"/>
    <w:rsid w:val="002C0BF4"/>
    <w:rsid w:val="002C10F2"/>
    <w:rsid w:val="002C1CDE"/>
    <w:rsid w:val="002C1DC6"/>
    <w:rsid w:val="002C30A8"/>
    <w:rsid w:val="002C355C"/>
    <w:rsid w:val="002C503A"/>
    <w:rsid w:val="002C50A1"/>
    <w:rsid w:val="002C5ABB"/>
    <w:rsid w:val="002C5AD6"/>
    <w:rsid w:val="002C5C09"/>
    <w:rsid w:val="002C6894"/>
    <w:rsid w:val="002C7170"/>
    <w:rsid w:val="002C7B64"/>
    <w:rsid w:val="002C7DA6"/>
    <w:rsid w:val="002D2991"/>
    <w:rsid w:val="002D400F"/>
    <w:rsid w:val="002D5D36"/>
    <w:rsid w:val="002D69F9"/>
    <w:rsid w:val="002D7773"/>
    <w:rsid w:val="002D77A5"/>
    <w:rsid w:val="002E0EE0"/>
    <w:rsid w:val="002E137F"/>
    <w:rsid w:val="002E13AC"/>
    <w:rsid w:val="002E19F4"/>
    <w:rsid w:val="002E2273"/>
    <w:rsid w:val="002E2411"/>
    <w:rsid w:val="002E2B63"/>
    <w:rsid w:val="002E3917"/>
    <w:rsid w:val="002E4CB4"/>
    <w:rsid w:val="002E598C"/>
    <w:rsid w:val="002E5ACD"/>
    <w:rsid w:val="002E63C6"/>
    <w:rsid w:val="002E725B"/>
    <w:rsid w:val="002E76F0"/>
    <w:rsid w:val="002F0268"/>
    <w:rsid w:val="002F0413"/>
    <w:rsid w:val="002F497F"/>
    <w:rsid w:val="002F50D8"/>
    <w:rsid w:val="002F574C"/>
    <w:rsid w:val="002F57CA"/>
    <w:rsid w:val="002F59AE"/>
    <w:rsid w:val="002F64EA"/>
    <w:rsid w:val="002F6B09"/>
    <w:rsid w:val="002F6D17"/>
    <w:rsid w:val="002F7624"/>
    <w:rsid w:val="002F792A"/>
    <w:rsid w:val="00300A96"/>
    <w:rsid w:val="0030153A"/>
    <w:rsid w:val="00301F9F"/>
    <w:rsid w:val="00302217"/>
    <w:rsid w:val="003024CE"/>
    <w:rsid w:val="0030302C"/>
    <w:rsid w:val="00306063"/>
    <w:rsid w:val="00306CDB"/>
    <w:rsid w:val="00307141"/>
    <w:rsid w:val="00307D15"/>
    <w:rsid w:val="00307D8F"/>
    <w:rsid w:val="003114AF"/>
    <w:rsid w:val="0031253C"/>
    <w:rsid w:val="00312982"/>
    <w:rsid w:val="00313B8E"/>
    <w:rsid w:val="00314293"/>
    <w:rsid w:val="00314607"/>
    <w:rsid w:val="003157B4"/>
    <w:rsid w:val="003163ED"/>
    <w:rsid w:val="00316C8F"/>
    <w:rsid w:val="003200BF"/>
    <w:rsid w:val="00320E8E"/>
    <w:rsid w:val="00322359"/>
    <w:rsid w:val="00322525"/>
    <w:rsid w:val="00322D12"/>
    <w:rsid w:val="0032485A"/>
    <w:rsid w:val="00325FCC"/>
    <w:rsid w:val="003264E6"/>
    <w:rsid w:val="00326D82"/>
    <w:rsid w:val="00327D6E"/>
    <w:rsid w:val="00330025"/>
    <w:rsid w:val="00330A21"/>
    <w:rsid w:val="00330A8F"/>
    <w:rsid w:val="003310AB"/>
    <w:rsid w:val="003315FB"/>
    <w:rsid w:val="00332035"/>
    <w:rsid w:val="0033265D"/>
    <w:rsid w:val="00333290"/>
    <w:rsid w:val="00333562"/>
    <w:rsid w:val="00333CD4"/>
    <w:rsid w:val="00334263"/>
    <w:rsid w:val="003356BC"/>
    <w:rsid w:val="00335D72"/>
    <w:rsid w:val="00337088"/>
    <w:rsid w:val="00340A1F"/>
    <w:rsid w:val="00340C1A"/>
    <w:rsid w:val="003410C6"/>
    <w:rsid w:val="00341B6A"/>
    <w:rsid w:val="00341DD2"/>
    <w:rsid w:val="00343129"/>
    <w:rsid w:val="00343378"/>
    <w:rsid w:val="00343A15"/>
    <w:rsid w:val="00343C36"/>
    <w:rsid w:val="00344B4A"/>
    <w:rsid w:val="00345515"/>
    <w:rsid w:val="00346208"/>
    <w:rsid w:val="00346297"/>
    <w:rsid w:val="00347924"/>
    <w:rsid w:val="00347F82"/>
    <w:rsid w:val="0035094B"/>
    <w:rsid w:val="00350CC3"/>
    <w:rsid w:val="00351C97"/>
    <w:rsid w:val="00354A25"/>
    <w:rsid w:val="00355B93"/>
    <w:rsid w:val="00356E47"/>
    <w:rsid w:val="00357D3D"/>
    <w:rsid w:val="0036122A"/>
    <w:rsid w:val="003620DB"/>
    <w:rsid w:val="00362F1E"/>
    <w:rsid w:val="003634C0"/>
    <w:rsid w:val="00363B69"/>
    <w:rsid w:val="00366CE0"/>
    <w:rsid w:val="003678D7"/>
    <w:rsid w:val="0037002F"/>
    <w:rsid w:val="003705FB"/>
    <w:rsid w:val="00370E4F"/>
    <w:rsid w:val="003719C7"/>
    <w:rsid w:val="00371AA8"/>
    <w:rsid w:val="00371DB2"/>
    <w:rsid w:val="00372166"/>
    <w:rsid w:val="00373E33"/>
    <w:rsid w:val="003740A5"/>
    <w:rsid w:val="003740BF"/>
    <w:rsid w:val="00375B5F"/>
    <w:rsid w:val="0037619D"/>
    <w:rsid w:val="003761D3"/>
    <w:rsid w:val="00376EDD"/>
    <w:rsid w:val="003774DC"/>
    <w:rsid w:val="00377BD2"/>
    <w:rsid w:val="003803B9"/>
    <w:rsid w:val="003807E2"/>
    <w:rsid w:val="00380B7F"/>
    <w:rsid w:val="003824DE"/>
    <w:rsid w:val="00385143"/>
    <w:rsid w:val="00385B0E"/>
    <w:rsid w:val="00385E86"/>
    <w:rsid w:val="003862BC"/>
    <w:rsid w:val="00386FFD"/>
    <w:rsid w:val="00387D80"/>
    <w:rsid w:val="0039004A"/>
    <w:rsid w:val="00390714"/>
    <w:rsid w:val="0039140D"/>
    <w:rsid w:val="00391FF1"/>
    <w:rsid w:val="00392103"/>
    <w:rsid w:val="003928BE"/>
    <w:rsid w:val="003929DE"/>
    <w:rsid w:val="00392E32"/>
    <w:rsid w:val="003938E6"/>
    <w:rsid w:val="00393BE3"/>
    <w:rsid w:val="00393C0D"/>
    <w:rsid w:val="00394677"/>
    <w:rsid w:val="003957A2"/>
    <w:rsid w:val="00395DA0"/>
    <w:rsid w:val="0039710B"/>
    <w:rsid w:val="003A0343"/>
    <w:rsid w:val="003A0412"/>
    <w:rsid w:val="003A0C6A"/>
    <w:rsid w:val="003A0E96"/>
    <w:rsid w:val="003A315E"/>
    <w:rsid w:val="003A3AFF"/>
    <w:rsid w:val="003A3BA1"/>
    <w:rsid w:val="003A3D93"/>
    <w:rsid w:val="003A3FD9"/>
    <w:rsid w:val="003A4108"/>
    <w:rsid w:val="003A4371"/>
    <w:rsid w:val="003A47E6"/>
    <w:rsid w:val="003A4C30"/>
    <w:rsid w:val="003A4EEC"/>
    <w:rsid w:val="003A6FA1"/>
    <w:rsid w:val="003A7F6E"/>
    <w:rsid w:val="003B110E"/>
    <w:rsid w:val="003B4BCB"/>
    <w:rsid w:val="003B587A"/>
    <w:rsid w:val="003B5B64"/>
    <w:rsid w:val="003B64FF"/>
    <w:rsid w:val="003B6AA0"/>
    <w:rsid w:val="003B6D54"/>
    <w:rsid w:val="003B722E"/>
    <w:rsid w:val="003C00A7"/>
    <w:rsid w:val="003C1BA1"/>
    <w:rsid w:val="003C28E5"/>
    <w:rsid w:val="003C40AC"/>
    <w:rsid w:val="003C435C"/>
    <w:rsid w:val="003C6DB5"/>
    <w:rsid w:val="003C6E62"/>
    <w:rsid w:val="003D062C"/>
    <w:rsid w:val="003D226B"/>
    <w:rsid w:val="003D30AB"/>
    <w:rsid w:val="003D4741"/>
    <w:rsid w:val="003D54BB"/>
    <w:rsid w:val="003D57A9"/>
    <w:rsid w:val="003D67FB"/>
    <w:rsid w:val="003D69D5"/>
    <w:rsid w:val="003D7DC4"/>
    <w:rsid w:val="003E0006"/>
    <w:rsid w:val="003E07AE"/>
    <w:rsid w:val="003E1402"/>
    <w:rsid w:val="003E2284"/>
    <w:rsid w:val="003E407D"/>
    <w:rsid w:val="003E562D"/>
    <w:rsid w:val="003E5B3B"/>
    <w:rsid w:val="003E704D"/>
    <w:rsid w:val="003F03A6"/>
    <w:rsid w:val="003F0A81"/>
    <w:rsid w:val="003F1805"/>
    <w:rsid w:val="003F1D63"/>
    <w:rsid w:val="003F30AD"/>
    <w:rsid w:val="003F389C"/>
    <w:rsid w:val="003F403A"/>
    <w:rsid w:val="003F5500"/>
    <w:rsid w:val="003F5FF1"/>
    <w:rsid w:val="003F6A61"/>
    <w:rsid w:val="00401501"/>
    <w:rsid w:val="00401661"/>
    <w:rsid w:val="00401669"/>
    <w:rsid w:val="00401CD1"/>
    <w:rsid w:val="004029AC"/>
    <w:rsid w:val="00402D6E"/>
    <w:rsid w:val="004030C4"/>
    <w:rsid w:val="00403102"/>
    <w:rsid w:val="00403598"/>
    <w:rsid w:val="0040409A"/>
    <w:rsid w:val="00404D92"/>
    <w:rsid w:val="00406837"/>
    <w:rsid w:val="00407216"/>
    <w:rsid w:val="00410429"/>
    <w:rsid w:val="0041063B"/>
    <w:rsid w:val="004113ED"/>
    <w:rsid w:val="00412076"/>
    <w:rsid w:val="004136D9"/>
    <w:rsid w:val="004137B0"/>
    <w:rsid w:val="0041384C"/>
    <w:rsid w:val="00413E54"/>
    <w:rsid w:val="00414779"/>
    <w:rsid w:val="00414B26"/>
    <w:rsid w:val="00416B19"/>
    <w:rsid w:val="00421C92"/>
    <w:rsid w:val="004220FD"/>
    <w:rsid w:val="00422A48"/>
    <w:rsid w:val="00423F6E"/>
    <w:rsid w:val="004246E3"/>
    <w:rsid w:val="00424BEF"/>
    <w:rsid w:val="004251BF"/>
    <w:rsid w:val="004254AC"/>
    <w:rsid w:val="00425BF6"/>
    <w:rsid w:val="004261DF"/>
    <w:rsid w:val="0042750E"/>
    <w:rsid w:val="004308C9"/>
    <w:rsid w:val="00430EF4"/>
    <w:rsid w:val="0043133F"/>
    <w:rsid w:val="00431C7D"/>
    <w:rsid w:val="00432B05"/>
    <w:rsid w:val="0043305B"/>
    <w:rsid w:val="004335B5"/>
    <w:rsid w:val="004336E4"/>
    <w:rsid w:val="00434542"/>
    <w:rsid w:val="0043513F"/>
    <w:rsid w:val="00435B4F"/>
    <w:rsid w:val="00435C9F"/>
    <w:rsid w:val="00436F17"/>
    <w:rsid w:val="004373E9"/>
    <w:rsid w:val="0043743C"/>
    <w:rsid w:val="0044025E"/>
    <w:rsid w:val="00440AD7"/>
    <w:rsid w:val="00440F15"/>
    <w:rsid w:val="00443B5B"/>
    <w:rsid w:val="00445A03"/>
    <w:rsid w:val="004473CB"/>
    <w:rsid w:val="00450431"/>
    <w:rsid w:val="00451227"/>
    <w:rsid w:val="004518C8"/>
    <w:rsid w:val="00452273"/>
    <w:rsid w:val="00452472"/>
    <w:rsid w:val="004530BD"/>
    <w:rsid w:val="0045319F"/>
    <w:rsid w:val="004539C4"/>
    <w:rsid w:val="00453A52"/>
    <w:rsid w:val="004603EC"/>
    <w:rsid w:val="00464D9B"/>
    <w:rsid w:val="00465105"/>
    <w:rsid w:val="004657E4"/>
    <w:rsid w:val="00465C2F"/>
    <w:rsid w:val="00466C96"/>
    <w:rsid w:val="00466D72"/>
    <w:rsid w:val="00466E11"/>
    <w:rsid w:val="0046743B"/>
    <w:rsid w:val="00470538"/>
    <w:rsid w:val="00470636"/>
    <w:rsid w:val="00470759"/>
    <w:rsid w:val="0047191A"/>
    <w:rsid w:val="00471C9C"/>
    <w:rsid w:val="004729CD"/>
    <w:rsid w:val="004736DC"/>
    <w:rsid w:val="0047389D"/>
    <w:rsid w:val="00474340"/>
    <w:rsid w:val="00474CF3"/>
    <w:rsid w:val="00475A94"/>
    <w:rsid w:val="00475C4F"/>
    <w:rsid w:val="0047626D"/>
    <w:rsid w:val="00476483"/>
    <w:rsid w:val="0047705D"/>
    <w:rsid w:val="0047707A"/>
    <w:rsid w:val="004772FC"/>
    <w:rsid w:val="004774EE"/>
    <w:rsid w:val="00477514"/>
    <w:rsid w:val="00480442"/>
    <w:rsid w:val="004807B7"/>
    <w:rsid w:val="0048377C"/>
    <w:rsid w:val="00484A06"/>
    <w:rsid w:val="00484F9A"/>
    <w:rsid w:val="004864A3"/>
    <w:rsid w:val="0048657C"/>
    <w:rsid w:val="00486D2F"/>
    <w:rsid w:val="00487B52"/>
    <w:rsid w:val="004907A5"/>
    <w:rsid w:val="00490AEB"/>
    <w:rsid w:val="00492826"/>
    <w:rsid w:val="00492925"/>
    <w:rsid w:val="00493237"/>
    <w:rsid w:val="00493530"/>
    <w:rsid w:val="00494AC0"/>
    <w:rsid w:val="00495088"/>
    <w:rsid w:val="00495337"/>
    <w:rsid w:val="004973AB"/>
    <w:rsid w:val="00497DE8"/>
    <w:rsid w:val="004A0DA4"/>
    <w:rsid w:val="004A18C8"/>
    <w:rsid w:val="004A1B84"/>
    <w:rsid w:val="004A24B0"/>
    <w:rsid w:val="004A30C6"/>
    <w:rsid w:val="004A334F"/>
    <w:rsid w:val="004A3374"/>
    <w:rsid w:val="004A430E"/>
    <w:rsid w:val="004A5569"/>
    <w:rsid w:val="004B0E27"/>
    <w:rsid w:val="004B1044"/>
    <w:rsid w:val="004B1092"/>
    <w:rsid w:val="004B180C"/>
    <w:rsid w:val="004B1C68"/>
    <w:rsid w:val="004B2ECE"/>
    <w:rsid w:val="004B300C"/>
    <w:rsid w:val="004B422A"/>
    <w:rsid w:val="004B54EC"/>
    <w:rsid w:val="004B5C0B"/>
    <w:rsid w:val="004B5E22"/>
    <w:rsid w:val="004B5EAC"/>
    <w:rsid w:val="004B6868"/>
    <w:rsid w:val="004C16F2"/>
    <w:rsid w:val="004C3C39"/>
    <w:rsid w:val="004C3F0F"/>
    <w:rsid w:val="004C44D0"/>
    <w:rsid w:val="004C4776"/>
    <w:rsid w:val="004C4791"/>
    <w:rsid w:val="004C5161"/>
    <w:rsid w:val="004C51F3"/>
    <w:rsid w:val="004D041B"/>
    <w:rsid w:val="004D0A3A"/>
    <w:rsid w:val="004D0BC0"/>
    <w:rsid w:val="004D3B75"/>
    <w:rsid w:val="004D3E43"/>
    <w:rsid w:val="004D4FC9"/>
    <w:rsid w:val="004D600A"/>
    <w:rsid w:val="004D7449"/>
    <w:rsid w:val="004D7959"/>
    <w:rsid w:val="004E0AF8"/>
    <w:rsid w:val="004E2290"/>
    <w:rsid w:val="004E429A"/>
    <w:rsid w:val="004E58F6"/>
    <w:rsid w:val="004E66DD"/>
    <w:rsid w:val="004E67A6"/>
    <w:rsid w:val="004E68A3"/>
    <w:rsid w:val="004E6F6C"/>
    <w:rsid w:val="004E7C80"/>
    <w:rsid w:val="004F046F"/>
    <w:rsid w:val="004F1673"/>
    <w:rsid w:val="004F17C8"/>
    <w:rsid w:val="004F1935"/>
    <w:rsid w:val="004F2A67"/>
    <w:rsid w:val="004F2B18"/>
    <w:rsid w:val="004F2D28"/>
    <w:rsid w:val="004F3E98"/>
    <w:rsid w:val="004F49C6"/>
    <w:rsid w:val="004F4BCE"/>
    <w:rsid w:val="004F6658"/>
    <w:rsid w:val="004F67BD"/>
    <w:rsid w:val="004F78BE"/>
    <w:rsid w:val="005000F7"/>
    <w:rsid w:val="00501987"/>
    <w:rsid w:val="00502990"/>
    <w:rsid w:val="00502A73"/>
    <w:rsid w:val="00502ACF"/>
    <w:rsid w:val="00503816"/>
    <w:rsid w:val="00504FCE"/>
    <w:rsid w:val="00505D87"/>
    <w:rsid w:val="00506071"/>
    <w:rsid w:val="0050724F"/>
    <w:rsid w:val="0050790D"/>
    <w:rsid w:val="00507C58"/>
    <w:rsid w:val="00507C6C"/>
    <w:rsid w:val="00510925"/>
    <w:rsid w:val="005109B3"/>
    <w:rsid w:val="0051240B"/>
    <w:rsid w:val="005126C6"/>
    <w:rsid w:val="00512CE9"/>
    <w:rsid w:val="00513343"/>
    <w:rsid w:val="00513CAD"/>
    <w:rsid w:val="00513D86"/>
    <w:rsid w:val="00514608"/>
    <w:rsid w:val="00517926"/>
    <w:rsid w:val="005205A4"/>
    <w:rsid w:val="00521DFA"/>
    <w:rsid w:val="005220AC"/>
    <w:rsid w:val="00523553"/>
    <w:rsid w:val="00523B73"/>
    <w:rsid w:val="005262B8"/>
    <w:rsid w:val="00527A96"/>
    <w:rsid w:val="00527AAE"/>
    <w:rsid w:val="00527CB4"/>
    <w:rsid w:val="00530F0C"/>
    <w:rsid w:val="00531468"/>
    <w:rsid w:val="005322D9"/>
    <w:rsid w:val="00532B73"/>
    <w:rsid w:val="0053339A"/>
    <w:rsid w:val="00533977"/>
    <w:rsid w:val="005360A1"/>
    <w:rsid w:val="00540DD3"/>
    <w:rsid w:val="00540E17"/>
    <w:rsid w:val="00540E3D"/>
    <w:rsid w:val="0054166F"/>
    <w:rsid w:val="0054258E"/>
    <w:rsid w:val="00542CE9"/>
    <w:rsid w:val="00544933"/>
    <w:rsid w:val="00544BFF"/>
    <w:rsid w:val="00545DC1"/>
    <w:rsid w:val="00546D81"/>
    <w:rsid w:val="00550D7F"/>
    <w:rsid w:val="00551984"/>
    <w:rsid w:val="00552C96"/>
    <w:rsid w:val="00552D9F"/>
    <w:rsid w:val="00553B0C"/>
    <w:rsid w:val="00554CA9"/>
    <w:rsid w:val="0055582F"/>
    <w:rsid w:val="005563DF"/>
    <w:rsid w:val="005565D0"/>
    <w:rsid w:val="00557128"/>
    <w:rsid w:val="00557405"/>
    <w:rsid w:val="00560CB0"/>
    <w:rsid w:val="00561097"/>
    <w:rsid w:val="00561604"/>
    <w:rsid w:val="00561A2E"/>
    <w:rsid w:val="00561FAD"/>
    <w:rsid w:val="00562789"/>
    <w:rsid w:val="005630EF"/>
    <w:rsid w:val="005649CD"/>
    <w:rsid w:val="00564D32"/>
    <w:rsid w:val="00565A50"/>
    <w:rsid w:val="00565F13"/>
    <w:rsid w:val="00566030"/>
    <w:rsid w:val="0056618A"/>
    <w:rsid w:val="005665C4"/>
    <w:rsid w:val="005669FA"/>
    <w:rsid w:val="005715A3"/>
    <w:rsid w:val="00571DA6"/>
    <w:rsid w:val="00572047"/>
    <w:rsid w:val="00573999"/>
    <w:rsid w:val="00574B67"/>
    <w:rsid w:val="00574CBF"/>
    <w:rsid w:val="005752BA"/>
    <w:rsid w:val="005763CF"/>
    <w:rsid w:val="00576442"/>
    <w:rsid w:val="00576D7C"/>
    <w:rsid w:val="005775DB"/>
    <w:rsid w:val="00580541"/>
    <w:rsid w:val="00580A77"/>
    <w:rsid w:val="00580D73"/>
    <w:rsid w:val="0058304F"/>
    <w:rsid w:val="005830A5"/>
    <w:rsid w:val="005841A8"/>
    <w:rsid w:val="00584263"/>
    <w:rsid w:val="00584A1B"/>
    <w:rsid w:val="00585378"/>
    <w:rsid w:val="005873AD"/>
    <w:rsid w:val="00590AAE"/>
    <w:rsid w:val="005934B7"/>
    <w:rsid w:val="00593DCD"/>
    <w:rsid w:val="00594077"/>
    <w:rsid w:val="005948DC"/>
    <w:rsid w:val="005949BC"/>
    <w:rsid w:val="00595448"/>
    <w:rsid w:val="0059545C"/>
    <w:rsid w:val="00596062"/>
    <w:rsid w:val="005A0865"/>
    <w:rsid w:val="005A1EFE"/>
    <w:rsid w:val="005A2115"/>
    <w:rsid w:val="005A33DB"/>
    <w:rsid w:val="005A33F3"/>
    <w:rsid w:val="005A43C0"/>
    <w:rsid w:val="005A681D"/>
    <w:rsid w:val="005A786B"/>
    <w:rsid w:val="005A78AB"/>
    <w:rsid w:val="005A7CEB"/>
    <w:rsid w:val="005A7D47"/>
    <w:rsid w:val="005B0D0F"/>
    <w:rsid w:val="005B0E52"/>
    <w:rsid w:val="005B1194"/>
    <w:rsid w:val="005B1B77"/>
    <w:rsid w:val="005B20FD"/>
    <w:rsid w:val="005B2548"/>
    <w:rsid w:val="005B30A4"/>
    <w:rsid w:val="005B4640"/>
    <w:rsid w:val="005B46F4"/>
    <w:rsid w:val="005B49B4"/>
    <w:rsid w:val="005B5603"/>
    <w:rsid w:val="005B5CB7"/>
    <w:rsid w:val="005B6080"/>
    <w:rsid w:val="005B6E46"/>
    <w:rsid w:val="005C0478"/>
    <w:rsid w:val="005C06A4"/>
    <w:rsid w:val="005C2CBC"/>
    <w:rsid w:val="005C35A9"/>
    <w:rsid w:val="005C3686"/>
    <w:rsid w:val="005C3F87"/>
    <w:rsid w:val="005C45D4"/>
    <w:rsid w:val="005C5498"/>
    <w:rsid w:val="005C6C77"/>
    <w:rsid w:val="005C70B7"/>
    <w:rsid w:val="005D2212"/>
    <w:rsid w:val="005D24CC"/>
    <w:rsid w:val="005D27CF"/>
    <w:rsid w:val="005D2FB1"/>
    <w:rsid w:val="005D4875"/>
    <w:rsid w:val="005D4CC1"/>
    <w:rsid w:val="005D57DF"/>
    <w:rsid w:val="005D5E0F"/>
    <w:rsid w:val="005D670D"/>
    <w:rsid w:val="005D7762"/>
    <w:rsid w:val="005E3231"/>
    <w:rsid w:val="005E3649"/>
    <w:rsid w:val="005E4E27"/>
    <w:rsid w:val="005E687F"/>
    <w:rsid w:val="005E7927"/>
    <w:rsid w:val="005F3037"/>
    <w:rsid w:val="005F3FD3"/>
    <w:rsid w:val="005F48F4"/>
    <w:rsid w:val="005F6762"/>
    <w:rsid w:val="005F6C55"/>
    <w:rsid w:val="005F7C3B"/>
    <w:rsid w:val="00601743"/>
    <w:rsid w:val="00601B6A"/>
    <w:rsid w:val="006045EA"/>
    <w:rsid w:val="0060531B"/>
    <w:rsid w:val="006054AE"/>
    <w:rsid w:val="00605745"/>
    <w:rsid w:val="00610481"/>
    <w:rsid w:val="00611FC6"/>
    <w:rsid w:val="006120F3"/>
    <w:rsid w:val="00612B87"/>
    <w:rsid w:val="006133B2"/>
    <w:rsid w:val="0061358A"/>
    <w:rsid w:val="00613926"/>
    <w:rsid w:val="006149CE"/>
    <w:rsid w:val="00615784"/>
    <w:rsid w:val="00615B06"/>
    <w:rsid w:val="00615EF6"/>
    <w:rsid w:val="00616310"/>
    <w:rsid w:val="00620AD6"/>
    <w:rsid w:val="00622B72"/>
    <w:rsid w:val="00624AED"/>
    <w:rsid w:val="00625CFD"/>
    <w:rsid w:val="00626BAA"/>
    <w:rsid w:val="00627AD2"/>
    <w:rsid w:val="00627C32"/>
    <w:rsid w:val="00630388"/>
    <w:rsid w:val="006315DA"/>
    <w:rsid w:val="00631FD4"/>
    <w:rsid w:val="00633C0A"/>
    <w:rsid w:val="00634B81"/>
    <w:rsid w:val="00636B41"/>
    <w:rsid w:val="006371C2"/>
    <w:rsid w:val="006416DF"/>
    <w:rsid w:val="006421A3"/>
    <w:rsid w:val="006438EE"/>
    <w:rsid w:val="006441F8"/>
    <w:rsid w:val="006446C6"/>
    <w:rsid w:val="006447C5"/>
    <w:rsid w:val="00644ACC"/>
    <w:rsid w:val="00646216"/>
    <w:rsid w:val="006474DB"/>
    <w:rsid w:val="0065438E"/>
    <w:rsid w:val="006563C4"/>
    <w:rsid w:val="0065702D"/>
    <w:rsid w:val="006575FF"/>
    <w:rsid w:val="00657D34"/>
    <w:rsid w:val="00660371"/>
    <w:rsid w:val="00660BBA"/>
    <w:rsid w:val="0066263B"/>
    <w:rsid w:val="0066299C"/>
    <w:rsid w:val="00664296"/>
    <w:rsid w:val="00665C29"/>
    <w:rsid w:val="006670E5"/>
    <w:rsid w:val="006674F2"/>
    <w:rsid w:val="006677A0"/>
    <w:rsid w:val="0067111A"/>
    <w:rsid w:val="006715FC"/>
    <w:rsid w:val="00671D9F"/>
    <w:rsid w:val="00672732"/>
    <w:rsid w:val="00672E0D"/>
    <w:rsid w:val="006731A7"/>
    <w:rsid w:val="006738BD"/>
    <w:rsid w:val="00673974"/>
    <w:rsid w:val="00674597"/>
    <w:rsid w:val="006748A7"/>
    <w:rsid w:val="00674BE1"/>
    <w:rsid w:val="00674C5E"/>
    <w:rsid w:val="0067503D"/>
    <w:rsid w:val="006761C5"/>
    <w:rsid w:val="0067645B"/>
    <w:rsid w:val="00677B57"/>
    <w:rsid w:val="00680016"/>
    <w:rsid w:val="00680709"/>
    <w:rsid w:val="00681166"/>
    <w:rsid w:val="006826C4"/>
    <w:rsid w:val="00684F1E"/>
    <w:rsid w:val="00686092"/>
    <w:rsid w:val="00686E58"/>
    <w:rsid w:val="00686F83"/>
    <w:rsid w:val="00687483"/>
    <w:rsid w:val="00687573"/>
    <w:rsid w:val="00687AD2"/>
    <w:rsid w:val="006904D6"/>
    <w:rsid w:val="00690928"/>
    <w:rsid w:val="00690E8D"/>
    <w:rsid w:val="006910D1"/>
    <w:rsid w:val="006910EC"/>
    <w:rsid w:val="006911D0"/>
    <w:rsid w:val="00691EC7"/>
    <w:rsid w:val="00692A21"/>
    <w:rsid w:val="00693AB0"/>
    <w:rsid w:val="00694E3B"/>
    <w:rsid w:val="0069741E"/>
    <w:rsid w:val="00697C25"/>
    <w:rsid w:val="00697D7B"/>
    <w:rsid w:val="006A022A"/>
    <w:rsid w:val="006A03E8"/>
    <w:rsid w:val="006A07F7"/>
    <w:rsid w:val="006A0A05"/>
    <w:rsid w:val="006A1775"/>
    <w:rsid w:val="006A17AC"/>
    <w:rsid w:val="006A19D4"/>
    <w:rsid w:val="006A28C3"/>
    <w:rsid w:val="006A5721"/>
    <w:rsid w:val="006A5D9E"/>
    <w:rsid w:val="006A63A9"/>
    <w:rsid w:val="006A63FF"/>
    <w:rsid w:val="006A6A1D"/>
    <w:rsid w:val="006A7417"/>
    <w:rsid w:val="006A775F"/>
    <w:rsid w:val="006A7CAE"/>
    <w:rsid w:val="006B0738"/>
    <w:rsid w:val="006B09AD"/>
    <w:rsid w:val="006B15B8"/>
    <w:rsid w:val="006B235A"/>
    <w:rsid w:val="006B46CB"/>
    <w:rsid w:val="006B4ADC"/>
    <w:rsid w:val="006B5198"/>
    <w:rsid w:val="006B55B4"/>
    <w:rsid w:val="006B6516"/>
    <w:rsid w:val="006B70F8"/>
    <w:rsid w:val="006B76FF"/>
    <w:rsid w:val="006B7909"/>
    <w:rsid w:val="006C0864"/>
    <w:rsid w:val="006C0DFF"/>
    <w:rsid w:val="006C2952"/>
    <w:rsid w:val="006C2A95"/>
    <w:rsid w:val="006C567B"/>
    <w:rsid w:val="006C62BC"/>
    <w:rsid w:val="006C71E1"/>
    <w:rsid w:val="006C765E"/>
    <w:rsid w:val="006C7AC0"/>
    <w:rsid w:val="006D049C"/>
    <w:rsid w:val="006D0DB3"/>
    <w:rsid w:val="006D1D03"/>
    <w:rsid w:val="006D2239"/>
    <w:rsid w:val="006D531C"/>
    <w:rsid w:val="006D5D7B"/>
    <w:rsid w:val="006D7F58"/>
    <w:rsid w:val="006E0C82"/>
    <w:rsid w:val="006E111A"/>
    <w:rsid w:val="006E157F"/>
    <w:rsid w:val="006E1A31"/>
    <w:rsid w:val="006E3168"/>
    <w:rsid w:val="006E36DD"/>
    <w:rsid w:val="006E374C"/>
    <w:rsid w:val="006E47E8"/>
    <w:rsid w:val="006E4E04"/>
    <w:rsid w:val="006E6A26"/>
    <w:rsid w:val="006E766B"/>
    <w:rsid w:val="006F008A"/>
    <w:rsid w:val="006F01F7"/>
    <w:rsid w:val="006F0517"/>
    <w:rsid w:val="006F2335"/>
    <w:rsid w:val="006F315E"/>
    <w:rsid w:val="006F385D"/>
    <w:rsid w:val="006F454A"/>
    <w:rsid w:val="006F4C8E"/>
    <w:rsid w:val="006F5AD4"/>
    <w:rsid w:val="006F69A6"/>
    <w:rsid w:val="006F6BD5"/>
    <w:rsid w:val="006F6CFC"/>
    <w:rsid w:val="006F77DE"/>
    <w:rsid w:val="007023EC"/>
    <w:rsid w:val="00702E01"/>
    <w:rsid w:val="00703799"/>
    <w:rsid w:val="00703850"/>
    <w:rsid w:val="00704230"/>
    <w:rsid w:val="00705D0A"/>
    <w:rsid w:val="00706A26"/>
    <w:rsid w:val="007076F5"/>
    <w:rsid w:val="00707FEE"/>
    <w:rsid w:val="00711BA6"/>
    <w:rsid w:val="00712493"/>
    <w:rsid w:val="007129BE"/>
    <w:rsid w:val="00712E6F"/>
    <w:rsid w:val="00712F20"/>
    <w:rsid w:val="0071382B"/>
    <w:rsid w:val="00714F1A"/>
    <w:rsid w:val="00716ECD"/>
    <w:rsid w:val="00717012"/>
    <w:rsid w:val="0072027A"/>
    <w:rsid w:val="00720FBB"/>
    <w:rsid w:val="00721135"/>
    <w:rsid w:val="00721675"/>
    <w:rsid w:val="00721808"/>
    <w:rsid w:val="00721890"/>
    <w:rsid w:val="00721CCC"/>
    <w:rsid w:val="00721EF7"/>
    <w:rsid w:val="007230E0"/>
    <w:rsid w:val="007237BA"/>
    <w:rsid w:val="00724BF7"/>
    <w:rsid w:val="0072575C"/>
    <w:rsid w:val="00726F56"/>
    <w:rsid w:val="007273B8"/>
    <w:rsid w:val="0072771A"/>
    <w:rsid w:val="0072780D"/>
    <w:rsid w:val="0073010A"/>
    <w:rsid w:val="0073021E"/>
    <w:rsid w:val="00730479"/>
    <w:rsid w:val="00730984"/>
    <w:rsid w:val="007319BB"/>
    <w:rsid w:val="0073295D"/>
    <w:rsid w:val="00733052"/>
    <w:rsid w:val="00733349"/>
    <w:rsid w:val="00733B5B"/>
    <w:rsid w:val="00733D42"/>
    <w:rsid w:val="007347C5"/>
    <w:rsid w:val="00736C10"/>
    <w:rsid w:val="00737440"/>
    <w:rsid w:val="007376BE"/>
    <w:rsid w:val="00737C40"/>
    <w:rsid w:val="00737C65"/>
    <w:rsid w:val="007402EA"/>
    <w:rsid w:val="00740D72"/>
    <w:rsid w:val="00741731"/>
    <w:rsid w:val="00742890"/>
    <w:rsid w:val="00744495"/>
    <w:rsid w:val="007447C7"/>
    <w:rsid w:val="00745A9F"/>
    <w:rsid w:val="007477AA"/>
    <w:rsid w:val="0075145F"/>
    <w:rsid w:val="00751C3B"/>
    <w:rsid w:val="0075342F"/>
    <w:rsid w:val="0075343C"/>
    <w:rsid w:val="00754DC5"/>
    <w:rsid w:val="00755377"/>
    <w:rsid w:val="007574DF"/>
    <w:rsid w:val="00760024"/>
    <w:rsid w:val="00760E66"/>
    <w:rsid w:val="007628D4"/>
    <w:rsid w:val="00762B8F"/>
    <w:rsid w:val="00762CF0"/>
    <w:rsid w:val="007634F0"/>
    <w:rsid w:val="007636CB"/>
    <w:rsid w:val="007637A3"/>
    <w:rsid w:val="00763FF4"/>
    <w:rsid w:val="0076432B"/>
    <w:rsid w:val="00765FB0"/>
    <w:rsid w:val="0076657A"/>
    <w:rsid w:val="00770D21"/>
    <w:rsid w:val="00771290"/>
    <w:rsid w:val="007733F6"/>
    <w:rsid w:val="007738E6"/>
    <w:rsid w:val="00773C91"/>
    <w:rsid w:val="00775CE1"/>
    <w:rsid w:val="00777BB8"/>
    <w:rsid w:val="0078086C"/>
    <w:rsid w:val="00780EB0"/>
    <w:rsid w:val="00782DA0"/>
    <w:rsid w:val="00783CD9"/>
    <w:rsid w:val="00784947"/>
    <w:rsid w:val="00784D7A"/>
    <w:rsid w:val="007854E5"/>
    <w:rsid w:val="00786011"/>
    <w:rsid w:val="0078661F"/>
    <w:rsid w:val="007879AF"/>
    <w:rsid w:val="00792668"/>
    <w:rsid w:val="00794670"/>
    <w:rsid w:val="0079503D"/>
    <w:rsid w:val="00795922"/>
    <w:rsid w:val="007959F7"/>
    <w:rsid w:val="00795E25"/>
    <w:rsid w:val="007A0F5F"/>
    <w:rsid w:val="007A17B2"/>
    <w:rsid w:val="007A1F6E"/>
    <w:rsid w:val="007A3C69"/>
    <w:rsid w:val="007A42BC"/>
    <w:rsid w:val="007A45BB"/>
    <w:rsid w:val="007A512F"/>
    <w:rsid w:val="007A5351"/>
    <w:rsid w:val="007A6316"/>
    <w:rsid w:val="007A6706"/>
    <w:rsid w:val="007A6CEB"/>
    <w:rsid w:val="007A6F91"/>
    <w:rsid w:val="007A7963"/>
    <w:rsid w:val="007A7A0D"/>
    <w:rsid w:val="007A7BD1"/>
    <w:rsid w:val="007B0388"/>
    <w:rsid w:val="007B100F"/>
    <w:rsid w:val="007B3568"/>
    <w:rsid w:val="007B4FEB"/>
    <w:rsid w:val="007B50E5"/>
    <w:rsid w:val="007B54CA"/>
    <w:rsid w:val="007B5D16"/>
    <w:rsid w:val="007B5F9E"/>
    <w:rsid w:val="007B62E3"/>
    <w:rsid w:val="007B64E8"/>
    <w:rsid w:val="007B6553"/>
    <w:rsid w:val="007B73B4"/>
    <w:rsid w:val="007B7708"/>
    <w:rsid w:val="007C0378"/>
    <w:rsid w:val="007C4046"/>
    <w:rsid w:val="007C4C7E"/>
    <w:rsid w:val="007C6CA4"/>
    <w:rsid w:val="007C70E1"/>
    <w:rsid w:val="007C73A9"/>
    <w:rsid w:val="007C7D11"/>
    <w:rsid w:val="007D006B"/>
    <w:rsid w:val="007D083A"/>
    <w:rsid w:val="007D0C87"/>
    <w:rsid w:val="007D1959"/>
    <w:rsid w:val="007D4409"/>
    <w:rsid w:val="007D49CF"/>
    <w:rsid w:val="007D5021"/>
    <w:rsid w:val="007D5F2A"/>
    <w:rsid w:val="007D794E"/>
    <w:rsid w:val="007D7A52"/>
    <w:rsid w:val="007E0662"/>
    <w:rsid w:val="007E0966"/>
    <w:rsid w:val="007E167B"/>
    <w:rsid w:val="007E1EF4"/>
    <w:rsid w:val="007E39ED"/>
    <w:rsid w:val="007E3C7B"/>
    <w:rsid w:val="007E40CF"/>
    <w:rsid w:val="007E47C1"/>
    <w:rsid w:val="007E4CB3"/>
    <w:rsid w:val="007E51D4"/>
    <w:rsid w:val="007E58BC"/>
    <w:rsid w:val="007E70C6"/>
    <w:rsid w:val="007F05FD"/>
    <w:rsid w:val="007F0AC9"/>
    <w:rsid w:val="007F2DE9"/>
    <w:rsid w:val="007F2F1D"/>
    <w:rsid w:val="007F3791"/>
    <w:rsid w:val="007F3A27"/>
    <w:rsid w:val="007F40BD"/>
    <w:rsid w:val="007F47CB"/>
    <w:rsid w:val="007F671F"/>
    <w:rsid w:val="007F6AF4"/>
    <w:rsid w:val="007F76EE"/>
    <w:rsid w:val="007F7934"/>
    <w:rsid w:val="007F7973"/>
    <w:rsid w:val="00800417"/>
    <w:rsid w:val="008020A8"/>
    <w:rsid w:val="0080257E"/>
    <w:rsid w:val="008039A1"/>
    <w:rsid w:val="0080572D"/>
    <w:rsid w:val="00806176"/>
    <w:rsid w:val="0080621A"/>
    <w:rsid w:val="00811262"/>
    <w:rsid w:val="008112F2"/>
    <w:rsid w:val="00811C57"/>
    <w:rsid w:val="00812200"/>
    <w:rsid w:val="008122ED"/>
    <w:rsid w:val="008125D0"/>
    <w:rsid w:val="00812774"/>
    <w:rsid w:val="00812896"/>
    <w:rsid w:val="0081340D"/>
    <w:rsid w:val="00813EA7"/>
    <w:rsid w:val="008143D8"/>
    <w:rsid w:val="00814AAF"/>
    <w:rsid w:val="00814F65"/>
    <w:rsid w:val="00815DCA"/>
    <w:rsid w:val="00817AE2"/>
    <w:rsid w:val="008201B7"/>
    <w:rsid w:val="00820659"/>
    <w:rsid w:val="008235E9"/>
    <w:rsid w:val="00824016"/>
    <w:rsid w:val="0082469A"/>
    <w:rsid w:val="0082598F"/>
    <w:rsid w:val="00827F0C"/>
    <w:rsid w:val="00830566"/>
    <w:rsid w:val="008314CC"/>
    <w:rsid w:val="00831E66"/>
    <w:rsid w:val="00831EA9"/>
    <w:rsid w:val="00832836"/>
    <w:rsid w:val="00832916"/>
    <w:rsid w:val="008331F6"/>
    <w:rsid w:val="00834BB9"/>
    <w:rsid w:val="008350E6"/>
    <w:rsid w:val="00837AE8"/>
    <w:rsid w:val="00837E10"/>
    <w:rsid w:val="008413DF"/>
    <w:rsid w:val="008420A6"/>
    <w:rsid w:val="0084214F"/>
    <w:rsid w:val="0084236B"/>
    <w:rsid w:val="00842B70"/>
    <w:rsid w:val="00842F2E"/>
    <w:rsid w:val="00843915"/>
    <w:rsid w:val="00843CEF"/>
    <w:rsid w:val="008448A0"/>
    <w:rsid w:val="00844A5F"/>
    <w:rsid w:val="008455B0"/>
    <w:rsid w:val="00845891"/>
    <w:rsid w:val="00846C4C"/>
    <w:rsid w:val="00850A3D"/>
    <w:rsid w:val="00852743"/>
    <w:rsid w:val="00855DD9"/>
    <w:rsid w:val="0085773B"/>
    <w:rsid w:val="00857F05"/>
    <w:rsid w:val="008601B5"/>
    <w:rsid w:val="0086301E"/>
    <w:rsid w:val="00863D13"/>
    <w:rsid w:val="00863DB8"/>
    <w:rsid w:val="008641C5"/>
    <w:rsid w:val="00865D95"/>
    <w:rsid w:val="00866908"/>
    <w:rsid w:val="00867938"/>
    <w:rsid w:val="008708F2"/>
    <w:rsid w:val="00870FB5"/>
    <w:rsid w:val="00871282"/>
    <w:rsid w:val="008733B3"/>
    <w:rsid w:val="008737C5"/>
    <w:rsid w:val="008754C9"/>
    <w:rsid w:val="008759DF"/>
    <w:rsid w:val="00876DCB"/>
    <w:rsid w:val="00880577"/>
    <w:rsid w:val="00882768"/>
    <w:rsid w:val="00882979"/>
    <w:rsid w:val="00883D1D"/>
    <w:rsid w:val="00884C46"/>
    <w:rsid w:val="0088534C"/>
    <w:rsid w:val="0088559F"/>
    <w:rsid w:val="00885926"/>
    <w:rsid w:val="00885E66"/>
    <w:rsid w:val="00886083"/>
    <w:rsid w:val="00886089"/>
    <w:rsid w:val="00886A79"/>
    <w:rsid w:val="00886BD0"/>
    <w:rsid w:val="00886DB8"/>
    <w:rsid w:val="0089024B"/>
    <w:rsid w:val="00891079"/>
    <w:rsid w:val="0089176D"/>
    <w:rsid w:val="00893D69"/>
    <w:rsid w:val="00894731"/>
    <w:rsid w:val="0089529E"/>
    <w:rsid w:val="00896139"/>
    <w:rsid w:val="00896CFA"/>
    <w:rsid w:val="00897103"/>
    <w:rsid w:val="008A0E98"/>
    <w:rsid w:val="008A1B95"/>
    <w:rsid w:val="008A1D4B"/>
    <w:rsid w:val="008A30F9"/>
    <w:rsid w:val="008A335D"/>
    <w:rsid w:val="008A3901"/>
    <w:rsid w:val="008A3E01"/>
    <w:rsid w:val="008A54D7"/>
    <w:rsid w:val="008A6373"/>
    <w:rsid w:val="008A6E39"/>
    <w:rsid w:val="008A7C16"/>
    <w:rsid w:val="008B00F3"/>
    <w:rsid w:val="008B0D96"/>
    <w:rsid w:val="008B110B"/>
    <w:rsid w:val="008B1C26"/>
    <w:rsid w:val="008B3C40"/>
    <w:rsid w:val="008B499E"/>
    <w:rsid w:val="008B4ACA"/>
    <w:rsid w:val="008B546D"/>
    <w:rsid w:val="008B54F7"/>
    <w:rsid w:val="008B5648"/>
    <w:rsid w:val="008B5803"/>
    <w:rsid w:val="008B5D42"/>
    <w:rsid w:val="008B5F28"/>
    <w:rsid w:val="008B5F53"/>
    <w:rsid w:val="008B65B5"/>
    <w:rsid w:val="008B6AB2"/>
    <w:rsid w:val="008B7734"/>
    <w:rsid w:val="008B78CB"/>
    <w:rsid w:val="008B7C8A"/>
    <w:rsid w:val="008C2DEE"/>
    <w:rsid w:val="008C4619"/>
    <w:rsid w:val="008C4DF0"/>
    <w:rsid w:val="008C5F97"/>
    <w:rsid w:val="008C6D7D"/>
    <w:rsid w:val="008C7AD4"/>
    <w:rsid w:val="008D021F"/>
    <w:rsid w:val="008D0AB0"/>
    <w:rsid w:val="008D0F43"/>
    <w:rsid w:val="008D1BED"/>
    <w:rsid w:val="008D1F19"/>
    <w:rsid w:val="008D2431"/>
    <w:rsid w:val="008D28A1"/>
    <w:rsid w:val="008D2C4F"/>
    <w:rsid w:val="008D2CFC"/>
    <w:rsid w:val="008D2F02"/>
    <w:rsid w:val="008D367C"/>
    <w:rsid w:val="008D3A98"/>
    <w:rsid w:val="008D3E74"/>
    <w:rsid w:val="008D4534"/>
    <w:rsid w:val="008D61AB"/>
    <w:rsid w:val="008D6B40"/>
    <w:rsid w:val="008D77D8"/>
    <w:rsid w:val="008D7F1E"/>
    <w:rsid w:val="008E01C5"/>
    <w:rsid w:val="008E0695"/>
    <w:rsid w:val="008E0ADF"/>
    <w:rsid w:val="008E14F1"/>
    <w:rsid w:val="008E3CA3"/>
    <w:rsid w:val="008E431F"/>
    <w:rsid w:val="008E4379"/>
    <w:rsid w:val="008E48A1"/>
    <w:rsid w:val="008E4DB3"/>
    <w:rsid w:val="008F0C20"/>
    <w:rsid w:val="008F13D3"/>
    <w:rsid w:val="008F1C97"/>
    <w:rsid w:val="008F1E6C"/>
    <w:rsid w:val="008F2BAD"/>
    <w:rsid w:val="008F2F2D"/>
    <w:rsid w:val="008F3905"/>
    <w:rsid w:val="008F460F"/>
    <w:rsid w:val="008F4B9F"/>
    <w:rsid w:val="008F561E"/>
    <w:rsid w:val="008F57F5"/>
    <w:rsid w:val="008F5AEB"/>
    <w:rsid w:val="008F6D35"/>
    <w:rsid w:val="009004C7"/>
    <w:rsid w:val="009015FD"/>
    <w:rsid w:val="00901FFD"/>
    <w:rsid w:val="00902087"/>
    <w:rsid w:val="00902CAD"/>
    <w:rsid w:val="00902F5C"/>
    <w:rsid w:val="00903527"/>
    <w:rsid w:val="009054FC"/>
    <w:rsid w:val="0091053C"/>
    <w:rsid w:val="0091210D"/>
    <w:rsid w:val="00912515"/>
    <w:rsid w:val="0091386B"/>
    <w:rsid w:val="00914258"/>
    <w:rsid w:val="009154B5"/>
    <w:rsid w:val="00916DF5"/>
    <w:rsid w:val="009170EC"/>
    <w:rsid w:val="00917253"/>
    <w:rsid w:val="00917363"/>
    <w:rsid w:val="0091746F"/>
    <w:rsid w:val="00922C77"/>
    <w:rsid w:val="00922DC1"/>
    <w:rsid w:val="009230DE"/>
    <w:rsid w:val="00923152"/>
    <w:rsid w:val="009251C9"/>
    <w:rsid w:val="00925EAD"/>
    <w:rsid w:val="0092706F"/>
    <w:rsid w:val="00931319"/>
    <w:rsid w:val="00931456"/>
    <w:rsid w:val="00932C52"/>
    <w:rsid w:val="0093369F"/>
    <w:rsid w:val="009338FC"/>
    <w:rsid w:val="009342D1"/>
    <w:rsid w:val="0093568A"/>
    <w:rsid w:val="009362AB"/>
    <w:rsid w:val="009369D4"/>
    <w:rsid w:val="00937020"/>
    <w:rsid w:val="009403AF"/>
    <w:rsid w:val="009407B1"/>
    <w:rsid w:val="00940805"/>
    <w:rsid w:val="009409E6"/>
    <w:rsid w:val="00941AEC"/>
    <w:rsid w:val="0094260B"/>
    <w:rsid w:val="00943039"/>
    <w:rsid w:val="009442D4"/>
    <w:rsid w:val="00944926"/>
    <w:rsid w:val="00945283"/>
    <w:rsid w:val="009459A0"/>
    <w:rsid w:val="00947BA6"/>
    <w:rsid w:val="00947D71"/>
    <w:rsid w:val="00950130"/>
    <w:rsid w:val="00950BC1"/>
    <w:rsid w:val="00951476"/>
    <w:rsid w:val="009522C4"/>
    <w:rsid w:val="00952788"/>
    <w:rsid w:val="009548F6"/>
    <w:rsid w:val="009556CE"/>
    <w:rsid w:val="00955C21"/>
    <w:rsid w:val="00956C20"/>
    <w:rsid w:val="00956D33"/>
    <w:rsid w:val="00961188"/>
    <w:rsid w:val="009616FB"/>
    <w:rsid w:val="00962587"/>
    <w:rsid w:val="00963261"/>
    <w:rsid w:val="00964460"/>
    <w:rsid w:val="009647F3"/>
    <w:rsid w:val="00964A30"/>
    <w:rsid w:val="00964D00"/>
    <w:rsid w:val="00964D04"/>
    <w:rsid w:val="00965511"/>
    <w:rsid w:val="009670F7"/>
    <w:rsid w:val="00967D0D"/>
    <w:rsid w:val="0097278E"/>
    <w:rsid w:val="00973F8B"/>
    <w:rsid w:val="00974977"/>
    <w:rsid w:val="00974B88"/>
    <w:rsid w:val="00974D47"/>
    <w:rsid w:val="009751DC"/>
    <w:rsid w:val="00975341"/>
    <w:rsid w:val="00976FD9"/>
    <w:rsid w:val="00980876"/>
    <w:rsid w:val="009822F7"/>
    <w:rsid w:val="0098375F"/>
    <w:rsid w:val="0098399B"/>
    <w:rsid w:val="00983BA7"/>
    <w:rsid w:val="00983FEC"/>
    <w:rsid w:val="00985206"/>
    <w:rsid w:val="009873C0"/>
    <w:rsid w:val="009875CC"/>
    <w:rsid w:val="00987867"/>
    <w:rsid w:val="00990868"/>
    <w:rsid w:val="009913AA"/>
    <w:rsid w:val="0099229D"/>
    <w:rsid w:val="00993A91"/>
    <w:rsid w:val="00994D36"/>
    <w:rsid w:val="0099518E"/>
    <w:rsid w:val="0099535F"/>
    <w:rsid w:val="009958BB"/>
    <w:rsid w:val="00996217"/>
    <w:rsid w:val="009969E6"/>
    <w:rsid w:val="0099734C"/>
    <w:rsid w:val="00997B5C"/>
    <w:rsid w:val="00997B9E"/>
    <w:rsid w:val="009A06AC"/>
    <w:rsid w:val="009A1620"/>
    <w:rsid w:val="009A1E61"/>
    <w:rsid w:val="009A2BF8"/>
    <w:rsid w:val="009A3597"/>
    <w:rsid w:val="009A4269"/>
    <w:rsid w:val="009A42E7"/>
    <w:rsid w:val="009A47B2"/>
    <w:rsid w:val="009A4BB1"/>
    <w:rsid w:val="009A5D0D"/>
    <w:rsid w:val="009A6E77"/>
    <w:rsid w:val="009A6F05"/>
    <w:rsid w:val="009A763E"/>
    <w:rsid w:val="009A7AD7"/>
    <w:rsid w:val="009B1083"/>
    <w:rsid w:val="009B1FDB"/>
    <w:rsid w:val="009B2C5E"/>
    <w:rsid w:val="009B2E3A"/>
    <w:rsid w:val="009B3221"/>
    <w:rsid w:val="009B37B3"/>
    <w:rsid w:val="009B3923"/>
    <w:rsid w:val="009B4162"/>
    <w:rsid w:val="009B45AC"/>
    <w:rsid w:val="009B5BEE"/>
    <w:rsid w:val="009B6C68"/>
    <w:rsid w:val="009B79DD"/>
    <w:rsid w:val="009B7BFA"/>
    <w:rsid w:val="009B7DF0"/>
    <w:rsid w:val="009C1735"/>
    <w:rsid w:val="009C1D7A"/>
    <w:rsid w:val="009C1E8B"/>
    <w:rsid w:val="009C1EC2"/>
    <w:rsid w:val="009C793C"/>
    <w:rsid w:val="009C7D1D"/>
    <w:rsid w:val="009D0214"/>
    <w:rsid w:val="009D076A"/>
    <w:rsid w:val="009D0BD3"/>
    <w:rsid w:val="009D126A"/>
    <w:rsid w:val="009D2346"/>
    <w:rsid w:val="009D250F"/>
    <w:rsid w:val="009D31A4"/>
    <w:rsid w:val="009D4506"/>
    <w:rsid w:val="009D4886"/>
    <w:rsid w:val="009D4C65"/>
    <w:rsid w:val="009D4C7A"/>
    <w:rsid w:val="009D534B"/>
    <w:rsid w:val="009D5530"/>
    <w:rsid w:val="009D62C6"/>
    <w:rsid w:val="009D65E0"/>
    <w:rsid w:val="009D69EB"/>
    <w:rsid w:val="009D7E14"/>
    <w:rsid w:val="009E0439"/>
    <w:rsid w:val="009E050C"/>
    <w:rsid w:val="009E07F2"/>
    <w:rsid w:val="009E0AA5"/>
    <w:rsid w:val="009E1123"/>
    <w:rsid w:val="009E18E1"/>
    <w:rsid w:val="009E20C1"/>
    <w:rsid w:val="009E3953"/>
    <w:rsid w:val="009E4EE5"/>
    <w:rsid w:val="009F051E"/>
    <w:rsid w:val="009F06AE"/>
    <w:rsid w:val="009F1041"/>
    <w:rsid w:val="009F170D"/>
    <w:rsid w:val="009F1A86"/>
    <w:rsid w:val="009F1F3B"/>
    <w:rsid w:val="009F43A6"/>
    <w:rsid w:val="009F4B4C"/>
    <w:rsid w:val="009F5DFF"/>
    <w:rsid w:val="00A00DE3"/>
    <w:rsid w:val="00A01304"/>
    <w:rsid w:val="00A02982"/>
    <w:rsid w:val="00A04D55"/>
    <w:rsid w:val="00A0653F"/>
    <w:rsid w:val="00A0712B"/>
    <w:rsid w:val="00A124B2"/>
    <w:rsid w:val="00A12AE1"/>
    <w:rsid w:val="00A13F2F"/>
    <w:rsid w:val="00A153C1"/>
    <w:rsid w:val="00A167AB"/>
    <w:rsid w:val="00A20D13"/>
    <w:rsid w:val="00A21C1F"/>
    <w:rsid w:val="00A249BA"/>
    <w:rsid w:val="00A24D36"/>
    <w:rsid w:val="00A251D7"/>
    <w:rsid w:val="00A2535D"/>
    <w:rsid w:val="00A25A23"/>
    <w:rsid w:val="00A2611D"/>
    <w:rsid w:val="00A26908"/>
    <w:rsid w:val="00A26C83"/>
    <w:rsid w:val="00A26E6C"/>
    <w:rsid w:val="00A27AB5"/>
    <w:rsid w:val="00A3023B"/>
    <w:rsid w:val="00A30C1D"/>
    <w:rsid w:val="00A311D8"/>
    <w:rsid w:val="00A325AB"/>
    <w:rsid w:val="00A32AD5"/>
    <w:rsid w:val="00A33CC7"/>
    <w:rsid w:val="00A349C5"/>
    <w:rsid w:val="00A34E28"/>
    <w:rsid w:val="00A34F53"/>
    <w:rsid w:val="00A3580F"/>
    <w:rsid w:val="00A363E2"/>
    <w:rsid w:val="00A3661B"/>
    <w:rsid w:val="00A37374"/>
    <w:rsid w:val="00A40D01"/>
    <w:rsid w:val="00A42160"/>
    <w:rsid w:val="00A42253"/>
    <w:rsid w:val="00A4257A"/>
    <w:rsid w:val="00A42894"/>
    <w:rsid w:val="00A42AF9"/>
    <w:rsid w:val="00A45832"/>
    <w:rsid w:val="00A46DE3"/>
    <w:rsid w:val="00A4716E"/>
    <w:rsid w:val="00A472BD"/>
    <w:rsid w:val="00A4747B"/>
    <w:rsid w:val="00A4774F"/>
    <w:rsid w:val="00A47A87"/>
    <w:rsid w:val="00A532C5"/>
    <w:rsid w:val="00A54240"/>
    <w:rsid w:val="00A54B72"/>
    <w:rsid w:val="00A563BF"/>
    <w:rsid w:val="00A56DFE"/>
    <w:rsid w:val="00A61615"/>
    <w:rsid w:val="00A6198B"/>
    <w:rsid w:val="00A61B26"/>
    <w:rsid w:val="00A629C1"/>
    <w:rsid w:val="00A62A87"/>
    <w:rsid w:val="00A63D94"/>
    <w:rsid w:val="00A64FD2"/>
    <w:rsid w:val="00A653DC"/>
    <w:rsid w:val="00A65839"/>
    <w:rsid w:val="00A65BF3"/>
    <w:rsid w:val="00A65C9C"/>
    <w:rsid w:val="00A664A6"/>
    <w:rsid w:val="00A70D26"/>
    <w:rsid w:val="00A711D3"/>
    <w:rsid w:val="00A720A0"/>
    <w:rsid w:val="00A7294C"/>
    <w:rsid w:val="00A7364F"/>
    <w:rsid w:val="00A74080"/>
    <w:rsid w:val="00A7457E"/>
    <w:rsid w:val="00A745AB"/>
    <w:rsid w:val="00A747DC"/>
    <w:rsid w:val="00A76405"/>
    <w:rsid w:val="00A771D8"/>
    <w:rsid w:val="00A77FB7"/>
    <w:rsid w:val="00A80786"/>
    <w:rsid w:val="00A821EB"/>
    <w:rsid w:val="00A83316"/>
    <w:rsid w:val="00A835A9"/>
    <w:rsid w:val="00A83D53"/>
    <w:rsid w:val="00A849B5"/>
    <w:rsid w:val="00A86A15"/>
    <w:rsid w:val="00A87040"/>
    <w:rsid w:val="00A87141"/>
    <w:rsid w:val="00A873FA"/>
    <w:rsid w:val="00A874F5"/>
    <w:rsid w:val="00A87775"/>
    <w:rsid w:val="00A9061E"/>
    <w:rsid w:val="00A926F8"/>
    <w:rsid w:val="00A933ED"/>
    <w:rsid w:val="00A93627"/>
    <w:rsid w:val="00A95F38"/>
    <w:rsid w:val="00A969F2"/>
    <w:rsid w:val="00A96FDA"/>
    <w:rsid w:val="00A97938"/>
    <w:rsid w:val="00A97E8E"/>
    <w:rsid w:val="00A97EB5"/>
    <w:rsid w:val="00AA0185"/>
    <w:rsid w:val="00AA1FB7"/>
    <w:rsid w:val="00AA1FDE"/>
    <w:rsid w:val="00AA2134"/>
    <w:rsid w:val="00AA2221"/>
    <w:rsid w:val="00AA2929"/>
    <w:rsid w:val="00AA2E90"/>
    <w:rsid w:val="00AA30C4"/>
    <w:rsid w:val="00AA38B7"/>
    <w:rsid w:val="00AA3E93"/>
    <w:rsid w:val="00AA41AC"/>
    <w:rsid w:val="00AA5104"/>
    <w:rsid w:val="00AA562B"/>
    <w:rsid w:val="00AA6811"/>
    <w:rsid w:val="00AA73F3"/>
    <w:rsid w:val="00AB0086"/>
    <w:rsid w:val="00AB02A1"/>
    <w:rsid w:val="00AB02F1"/>
    <w:rsid w:val="00AB04FB"/>
    <w:rsid w:val="00AB09D9"/>
    <w:rsid w:val="00AB1DAC"/>
    <w:rsid w:val="00AB2131"/>
    <w:rsid w:val="00AB274D"/>
    <w:rsid w:val="00AB4246"/>
    <w:rsid w:val="00AB4F7D"/>
    <w:rsid w:val="00AB5B99"/>
    <w:rsid w:val="00AB67C2"/>
    <w:rsid w:val="00AC08B2"/>
    <w:rsid w:val="00AC17B7"/>
    <w:rsid w:val="00AC1C7C"/>
    <w:rsid w:val="00AC26CD"/>
    <w:rsid w:val="00AC31B9"/>
    <w:rsid w:val="00AC3719"/>
    <w:rsid w:val="00AC3DB5"/>
    <w:rsid w:val="00AC4850"/>
    <w:rsid w:val="00AC5851"/>
    <w:rsid w:val="00AC641B"/>
    <w:rsid w:val="00AC71B9"/>
    <w:rsid w:val="00AC7CC4"/>
    <w:rsid w:val="00AD033B"/>
    <w:rsid w:val="00AD0CBC"/>
    <w:rsid w:val="00AD2182"/>
    <w:rsid w:val="00AD33CF"/>
    <w:rsid w:val="00AD376A"/>
    <w:rsid w:val="00AD3DE9"/>
    <w:rsid w:val="00AD4BC4"/>
    <w:rsid w:val="00AD50BD"/>
    <w:rsid w:val="00AD524C"/>
    <w:rsid w:val="00AD5BF8"/>
    <w:rsid w:val="00AD60E0"/>
    <w:rsid w:val="00AD61F8"/>
    <w:rsid w:val="00AD687E"/>
    <w:rsid w:val="00AD6A9A"/>
    <w:rsid w:val="00AD6E25"/>
    <w:rsid w:val="00AE1ADC"/>
    <w:rsid w:val="00AE2ABC"/>
    <w:rsid w:val="00AE2ADF"/>
    <w:rsid w:val="00AE2E31"/>
    <w:rsid w:val="00AE5014"/>
    <w:rsid w:val="00AE547C"/>
    <w:rsid w:val="00AE5B43"/>
    <w:rsid w:val="00AE605E"/>
    <w:rsid w:val="00AE642A"/>
    <w:rsid w:val="00AE6BCF"/>
    <w:rsid w:val="00AF173D"/>
    <w:rsid w:val="00AF1CCD"/>
    <w:rsid w:val="00AF213C"/>
    <w:rsid w:val="00AF238E"/>
    <w:rsid w:val="00AF2B83"/>
    <w:rsid w:val="00AF2C34"/>
    <w:rsid w:val="00AF3FA1"/>
    <w:rsid w:val="00AF5F47"/>
    <w:rsid w:val="00AF67B9"/>
    <w:rsid w:val="00AF6D99"/>
    <w:rsid w:val="00AF71D4"/>
    <w:rsid w:val="00AF79BA"/>
    <w:rsid w:val="00B0054E"/>
    <w:rsid w:val="00B01E83"/>
    <w:rsid w:val="00B03225"/>
    <w:rsid w:val="00B03815"/>
    <w:rsid w:val="00B03AE0"/>
    <w:rsid w:val="00B0464B"/>
    <w:rsid w:val="00B055B2"/>
    <w:rsid w:val="00B05D34"/>
    <w:rsid w:val="00B06BEB"/>
    <w:rsid w:val="00B07777"/>
    <w:rsid w:val="00B11423"/>
    <w:rsid w:val="00B120F5"/>
    <w:rsid w:val="00B127A8"/>
    <w:rsid w:val="00B1391E"/>
    <w:rsid w:val="00B1453C"/>
    <w:rsid w:val="00B1636F"/>
    <w:rsid w:val="00B16ED2"/>
    <w:rsid w:val="00B17C57"/>
    <w:rsid w:val="00B200AD"/>
    <w:rsid w:val="00B20682"/>
    <w:rsid w:val="00B20F90"/>
    <w:rsid w:val="00B23A7B"/>
    <w:rsid w:val="00B24B21"/>
    <w:rsid w:val="00B24D9C"/>
    <w:rsid w:val="00B25A18"/>
    <w:rsid w:val="00B25D3E"/>
    <w:rsid w:val="00B27896"/>
    <w:rsid w:val="00B30930"/>
    <w:rsid w:val="00B30E79"/>
    <w:rsid w:val="00B32D47"/>
    <w:rsid w:val="00B34031"/>
    <w:rsid w:val="00B3593C"/>
    <w:rsid w:val="00B3710B"/>
    <w:rsid w:val="00B376C6"/>
    <w:rsid w:val="00B37AAB"/>
    <w:rsid w:val="00B41323"/>
    <w:rsid w:val="00B41D20"/>
    <w:rsid w:val="00B41DC2"/>
    <w:rsid w:val="00B42A76"/>
    <w:rsid w:val="00B42A8C"/>
    <w:rsid w:val="00B42E1B"/>
    <w:rsid w:val="00B43695"/>
    <w:rsid w:val="00B43C28"/>
    <w:rsid w:val="00B45AD7"/>
    <w:rsid w:val="00B467BA"/>
    <w:rsid w:val="00B476FE"/>
    <w:rsid w:val="00B47CE9"/>
    <w:rsid w:val="00B513ED"/>
    <w:rsid w:val="00B515D8"/>
    <w:rsid w:val="00B51CD6"/>
    <w:rsid w:val="00B5209A"/>
    <w:rsid w:val="00B52EA6"/>
    <w:rsid w:val="00B532C8"/>
    <w:rsid w:val="00B5373C"/>
    <w:rsid w:val="00B5440E"/>
    <w:rsid w:val="00B555D7"/>
    <w:rsid w:val="00B559D2"/>
    <w:rsid w:val="00B566C4"/>
    <w:rsid w:val="00B566FA"/>
    <w:rsid w:val="00B570D5"/>
    <w:rsid w:val="00B57546"/>
    <w:rsid w:val="00B60338"/>
    <w:rsid w:val="00B615AF"/>
    <w:rsid w:val="00B61738"/>
    <w:rsid w:val="00B62409"/>
    <w:rsid w:val="00B62C9C"/>
    <w:rsid w:val="00B63818"/>
    <w:rsid w:val="00B63A7F"/>
    <w:rsid w:val="00B64097"/>
    <w:rsid w:val="00B649A1"/>
    <w:rsid w:val="00B65201"/>
    <w:rsid w:val="00B65991"/>
    <w:rsid w:val="00B66222"/>
    <w:rsid w:val="00B662F1"/>
    <w:rsid w:val="00B663D2"/>
    <w:rsid w:val="00B67D29"/>
    <w:rsid w:val="00B700F3"/>
    <w:rsid w:val="00B710A8"/>
    <w:rsid w:val="00B71D98"/>
    <w:rsid w:val="00B720DF"/>
    <w:rsid w:val="00B72B35"/>
    <w:rsid w:val="00B7310E"/>
    <w:rsid w:val="00B7366C"/>
    <w:rsid w:val="00B73E16"/>
    <w:rsid w:val="00B742D9"/>
    <w:rsid w:val="00B74DDD"/>
    <w:rsid w:val="00B7571C"/>
    <w:rsid w:val="00B75DB0"/>
    <w:rsid w:val="00B75EAC"/>
    <w:rsid w:val="00B80FB0"/>
    <w:rsid w:val="00B816E8"/>
    <w:rsid w:val="00B8208C"/>
    <w:rsid w:val="00B82CA8"/>
    <w:rsid w:val="00B85473"/>
    <w:rsid w:val="00B86827"/>
    <w:rsid w:val="00B874A1"/>
    <w:rsid w:val="00B87D64"/>
    <w:rsid w:val="00B90CCA"/>
    <w:rsid w:val="00B90E0B"/>
    <w:rsid w:val="00B90F7A"/>
    <w:rsid w:val="00B9210D"/>
    <w:rsid w:val="00B92AA9"/>
    <w:rsid w:val="00B93308"/>
    <w:rsid w:val="00B93A90"/>
    <w:rsid w:val="00B940C3"/>
    <w:rsid w:val="00B942F2"/>
    <w:rsid w:val="00B94425"/>
    <w:rsid w:val="00B94E62"/>
    <w:rsid w:val="00B9525E"/>
    <w:rsid w:val="00B95D2A"/>
    <w:rsid w:val="00B95DD5"/>
    <w:rsid w:val="00B974CF"/>
    <w:rsid w:val="00BA0895"/>
    <w:rsid w:val="00BA16E0"/>
    <w:rsid w:val="00BA1BA8"/>
    <w:rsid w:val="00BA3F54"/>
    <w:rsid w:val="00BA4725"/>
    <w:rsid w:val="00BA4802"/>
    <w:rsid w:val="00BA70CC"/>
    <w:rsid w:val="00BB03B0"/>
    <w:rsid w:val="00BB1E71"/>
    <w:rsid w:val="00BB3573"/>
    <w:rsid w:val="00BB3E30"/>
    <w:rsid w:val="00BB4131"/>
    <w:rsid w:val="00BB51FD"/>
    <w:rsid w:val="00BB53B5"/>
    <w:rsid w:val="00BB5459"/>
    <w:rsid w:val="00BB560A"/>
    <w:rsid w:val="00BB5AAB"/>
    <w:rsid w:val="00BB6DED"/>
    <w:rsid w:val="00BC209D"/>
    <w:rsid w:val="00BC37CC"/>
    <w:rsid w:val="00BC40B0"/>
    <w:rsid w:val="00BC4D0A"/>
    <w:rsid w:val="00BC5218"/>
    <w:rsid w:val="00BC5581"/>
    <w:rsid w:val="00BC5E3B"/>
    <w:rsid w:val="00BC692C"/>
    <w:rsid w:val="00BC729C"/>
    <w:rsid w:val="00BC7AED"/>
    <w:rsid w:val="00BC7D71"/>
    <w:rsid w:val="00BD05B8"/>
    <w:rsid w:val="00BD0690"/>
    <w:rsid w:val="00BD11A2"/>
    <w:rsid w:val="00BD1347"/>
    <w:rsid w:val="00BD260F"/>
    <w:rsid w:val="00BD2AB2"/>
    <w:rsid w:val="00BD2D4C"/>
    <w:rsid w:val="00BD2DFC"/>
    <w:rsid w:val="00BD313D"/>
    <w:rsid w:val="00BD33AC"/>
    <w:rsid w:val="00BD4290"/>
    <w:rsid w:val="00BD5160"/>
    <w:rsid w:val="00BD5C68"/>
    <w:rsid w:val="00BD726C"/>
    <w:rsid w:val="00BD7B5A"/>
    <w:rsid w:val="00BE09F5"/>
    <w:rsid w:val="00BE0ED3"/>
    <w:rsid w:val="00BE17B1"/>
    <w:rsid w:val="00BE17E7"/>
    <w:rsid w:val="00BE449A"/>
    <w:rsid w:val="00BE4791"/>
    <w:rsid w:val="00BE6081"/>
    <w:rsid w:val="00BE769E"/>
    <w:rsid w:val="00BE7BAD"/>
    <w:rsid w:val="00BF0795"/>
    <w:rsid w:val="00BF123E"/>
    <w:rsid w:val="00BF2817"/>
    <w:rsid w:val="00BF2AD5"/>
    <w:rsid w:val="00BF2D4B"/>
    <w:rsid w:val="00BF3246"/>
    <w:rsid w:val="00BF51EF"/>
    <w:rsid w:val="00BF52DB"/>
    <w:rsid w:val="00BF5C93"/>
    <w:rsid w:val="00BF5DE6"/>
    <w:rsid w:val="00BF6740"/>
    <w:rsid w:val="00BF67C3"/>
    <w:rsid w:val="00BF6B13"/>
    <w:rsid w:val="00BF78C0"/>
    <w:rsid w:val="00C001F0"/>
    <w:rsid w:val="00C00849"/>
    <w:rsid w:val="00C0091B"/>
    <w:rsid w:val="00C00A6E"/>
    <w:rsid w:val="00C02662"/>
    <w:rsid w:val="00C03831"/>
    <w:rsid w:val="00C042DF"/>
    <w:rsid w:val="00C0479C"/>
    <w:rsid w:val="00C04ABD"/>
    <w:rsid w:val="00C05B25"/>
    <w:rsid w:val="00C05FA1"/>
    <w:rsid w:val="00C115EA"/>
    <w:rsid w:val="00C12121"/>
    <w:rsid w:val="00C128B8"/>
    <w:rsid w:val="00C12BE2"/>
    <w:rsid w:val="00C13B37"/>
    <w:rsid w:val="00C14976"/>
    <w:rsid w:val="00C14E49"/>
    <w:rsid w:val="00C15AF9"/>
    <w:rsid w:val="00C16B3F"/>
    <w:rsid w:val="00C222C9"/>
    <w:rsid w:val="00C223C5"/>
    <w:rsid w:val="00C22B89"/>
    <w:rsid w:val="00C22BB3"/>
    <w:rsid w:val="00C244CC"/>
    <w:rsid w:val="00C24621"/>
    <w:rsid w:val="00C262D1"/>
    <w:rsid w:val="00C26BE1"/>
    <w:rsid w:val="00C26C6F"/>
    <w:rsid w:val="00C272DE"/>
    <w:rsid w:val="00C310BD"/>
    <w:rsid w:val="00C31845"/>
    <w:rsid w:val="00C32E32"/>
    <w:rsid w:val="00C32F77"/>
    <w:rsid w:val="00C33309"/>
    <w:rsid w:val="00C34469"/>
    <w:rsid w:val="00C344DE"/>
    <w:rsid w:val="00C35082"/>
    <w:rsid w:val="00C36669"/>
    <w:rsid w:val="00C40447"/>
    <w:rsid w:val="00C40CBC"/>
    <w:rsid w:val="00C412C8"/>
    <w:rsid w:val="00C42271"/>
    <w:rsid w:val="00C44965"/>
    <w:rsid w:val="00C44F7B"/>
    <w:rsid w:val="00C45050"/>
    <w:rsid w:val="00C459DB"/>
    <w:rsid w:val="00C45D69"/>
    <w:rsid w:val="00C508E3"/>
    <w:rsid w:val="00C51A2C"/>
    <w:rsid w:val="00C52D95"/>
    <w:rsid w:val="00C530FB"/>
    <w:rsid w:val="00C53692"/>
    <w:rsid w:val="00C53785"/>
    <w:rsid w:val="00C537C2"/>
    <w:rsid w:val="00C54979"/>
    <w:rsid w:val="00C55B1F"/>
    <w:rsid w:val="00C56A29"/>
    <w:rsid w:val="00C56C66"/>
    <w:rsid w:val="00C571AF"/>
    <w:rsid w:val="00C60D11"/>
    <w:rsid w:val="00C61001"/>
    <w:rsid w:val="00C619DC"/>
    <w:rsid w:val="00C619F8"/>
    <w:rsid w:val="00C62554"/>
    <w:rsid w:val="00C63AD1"/>
    <w:rsid w:val="00C6400A"/>
    <w:rsid w:val="00C645FD"/>
    <w:rsid w:val="00C64BBF"/>
    <w:rsid w:val="00C6500C"/>
    <w:rsid w:val="00C662E8"/>
    <w:rsid w:val="00C66C15"/>
    <w:rsid w:val="00C67E83"/>
    <w:rsid w:val="00C70B59"/>
    <w:rsid w:val="00C710DC"/>
    <w:rsid w:val="00C7145F"/>
    <w:rsid w:val="00C72ACA"/>
    <w:rsid w:val="00C72D74"/>
    <w:rsid w:val="00C74253"/>
    <w:rsid w:val="00C74728"/>
    <w:rsid w:val="00C75FE5"/>
    <w:rsid w:val="00C765AD"/>
    <w:rsid w:val="00C769DB"/>
    <w:rsid w:val="00C77F42"/>
    <w:rsid w:val="00C80474"/>
    <w:rsid w:val="00C807E5"/>
    <w:rsid w:val="00C80C36"/>
    <w:rsid w:val="00C81E66"/>
    <w:rsid w:val="00C81FDC"/>
    <w:rsid w:val="00C83371"/>
    <w:rsid w:val="00C843AE"/>
    <w:rsid w:val="00C84BA0"/>
    <w:rsid w:val="00C8540A"/>
    <w:rsid w:val="00C858FB"/>
    <w:rsid w:val="00C8756B"/>
    <w:rsid w:val="00C87DBF"/>
    <w:rsid w:val="00C907FC"/>
    <w:rsid w:val="00C911A2"/>
    <w:rsid w:val="00C9348A"/>
    <w:rsid w:val="00C944C0"/>
    <w:rsid w:val="00C94654"/>
    <w:rsid w:val="00C94D42"/>
    <w:rsid w:val="00C95557"/>
    <w:rsid w:val="00C965EA"/>
    <w:rsid w:val="00C9684D"/>
    <w:rsid w:val="00C977A8"/>
    <w:rsid w:val="00C97C41"/>
    <w:rsid w:val="00C97C90"/>
    <w:rsid w:val="00C97D00"/>
    <w:rsid w:val="00CA0195"/>
    <w:rsid w:val="00CA0878"/>
    <w:rsid w:val="00CA20CB"/>
    <w:rsid w:val="00CA3516"/>
    <w:rsid w:val="00CA513F"/>
    <w:rsid w:val="00CA5532"/>
    <w:rsid w:val="00CA61C0"/>
    <w:rsid w:val="00CA6257"/>
    <w:rsid w:val="00CA6A0C"/>
    <w:rsid w:val="00CB0EF6"/>
    <w:rsid w:val="00CB1B06"/>
    <w:rsid w:val="00CB2D74"/>
    <w:rsid w:val="00CB5436"/>
    <w:rsid w:val="00CB5B32"/>
    <w:rsid w:val="00CB5FF7"/>
    <w:rsid w:val="00CB6086"/>
    <w:rsid w:val="00CB6158"/>
    <w:rsid w:val="00CB629A"/>
    <w:rsid w:val="00CC024F"/>
    <w:rsid w:val="00CC0D08"/>
    <w:rsid w:val="00CC0FCB"/>
    <w:rsid w:val="00CC1245"/>
    <w:rsid w:val="00CC1E5A"/>
    <w:rsid w:val="00CC3A49"/>
    <w:rsid w:val="00CC46F4"/>
    <w:rsid w:val="00CC4762"/>
    <w:rsid w:val="00CC66D4"/>
    <w:rsid w:val="00CC701D"/>
    <w:rsid w:val="00CC70EA"/>
    <w:rsid w:val="00CD05E5"/>
    <w:rsid w:val="00CD100F"/>
    <w:rsid w:val="00CD14E1"/>
    <w:rsid w:val="00CD1E49"/>
    <w:rsid w:val="00CD2E9D"/>
    <w:rsid w:val="00CD42A8"/>
    <w:rsid w:val="00CD5C9A"/>
    <w:rsid w:val="00CD5D73"/>
    <w:rsid w:val="00CD6180"/>
    <w:rsid w:val="00CD6A97"/>
    <w:rsid w:val="00CD7CE8"/>
    <w:rsid w:val="00CE1F74"/>
    <w:rsid w:val="00CE219E"/>
    <w:rsid w:val="00CE3350"/>
    <w:rsid w:val="00CE42B5"/>
    <w:rsid w:val="00CE4A0A"/>
    <w:rsid w:val="00CE4A9F"/>
    <w:rsid w:val="00CE5E62"/>
    <w:rsid w:val="00CE6FE4"/>
    <w:rsid w:val="00CE74E5"/>
    <w:rsid w:val="00CE765A"/>
    <w:rsid w:val="00CF059F"/>
    <w:rsid w:val="00CF05DE"/>
    <w:rsid w:val="00CF1D27"/>
    <w:rsid w:val="00CF2921"/>
    <w:rsid w:val="00CF3569"/>
    <w:rsid w:val="00CF43C0"/>
    <w:rsid w:val="00CF500E"/>
    <w:rsid w:val="00CF5061"/>
    <w:rsid w:val="00CF5B1D"/>
    <w:rsid w:val="00CF5FB0"/>
    <w:rsid w:val="00CF6575"/>
    <w:rsid w:val="00CF7712"/>
    <w:rsid w:val="00CF7A57"/>
    <w:rsid w:val="00CF7FBD"/>
    <w:rsid w:val="00D00B22"/>
    <w:rsid w:val="00D01DB3"/>
    <w:rsid w:val="00D02108"/>
    <w:rsid w:val="00D02497"/>
    <w:rsid w:val="00D034FA"/>
    <w:rsid w:val="00D04521"/>
    <w:rsid w:val="00D0480D"/>
    <w:rsid w:val="00D0500D"/>
    <w:rsid w:val="00D06E84"/>
    <w:rsid w:val="00D076D4"/>
    <w:rsid w:val="00D07B80"/>
    <w:rsid w:val="00D10E7E"/>
    <w:rsid w:val="00D11EC5"/>
    <w:rsid w:val="00D13082"/>
    <w:rsid w:val="00D13400"/>
    <w:rsid w:val="00D14A97"/>
    <w:rsid w:val="00D15AF5"/>
    <w:rsid w:val="00D15BA0"/>
    <w:rsid w:val="00D1662B"/>
    <w:rsid w:val="00D170C5"/>
    <w:rsid w:val="00D17652"/>
    <w:rsid w:val="00D20914"/>
    <w:rsid w:val="00D20C32"/>
    <w:rsid w:val="00D21224"/>
    <w:rsid w:val="00D21900"/>
    <w:rsid w:val="00D23711"/>
    <w:rsid w:val="00D23A2E"/>
    <w:rsid w:val="00D25858"/>
    <w:rsid w:val="00D2699E"/>
    <w:rsid w:val="00D30E3D"/>
    <w:rsid w:val="00D31174"/>
    <w:rsid w:val="00D3145B"/>
    <w:rsid w:val="00D32777"/>
    <w:rsid w:val="00D3377C"/>
    <w:rsid w:val="00D3614C"/>
    <w:rsid w:val="00D366EA"/>
    <w:rsid w:val="00D36B5F"/>
    <w:rsid w:val="00D36BB5"/>
    <w:rsid w:val="00D36DD0"/>
    <w:rsid w:val="00D37790"/>
    <w:rsid w:val="00D378CF"/>
    <w:rsid w:val="00D37E20"/>
    <w:rsid w:val="00D40166"/>
    <w:rsid w:val="00D422E9"/>
    <w:rsid w:val="00D42A57"/>
    <w:rsid w:val="00D42B74"/>
    <w:rsid w:val="00D43806"/>
    <w:rsid w:val="00D43C95"/>
    <w:rsid w:val="00D44DC0"/>
    <w:rsid w:val="00D458F0"/>
    <w:rsid w:val="00D45EFF"/>
    <w:rsid w:val="00D46F7F"/>
    <w:rsid w:val="00D4759C"/>
    <w:rsid w:val="00D502B5"/>
    <w:rsid w:val="00D5138C"/>
    <w:rsid w:val="00D519F5"/>
    <w:rsid w:val="00D51D0A"/>
    <w:rsid w:val="00D52F31"/>
    <w:rsid w:val="00D53030"/>
    <w:rsid w:val="00D53FDB"/>
    <w:rsid w:val="00D5417D"/>
    <w:rsid w:val="00D54CDC"/>
    <w:rsid w:val="00D55253"/>
    <w:rsid w:val="00D5565D"/>
    <w:rsid w:val="00D5567E"/>
    <w:rsid w:val="00D57110"/>
    <w:rsid w:val="00D57D30"/>
    <w:rsid w:val="00D57FBF"/>
    <w:rsid w:val="00D604C3"/>
    <w:rsid w:val="00D61B98"/>
    <w:rsid w:val="00D62BD0"/>
    <w:rsid w:val="00D64BCE"/>
    <w:rsid w:val="00D6511C"/>
    <w:rsid w:val="00D6614A"/>
    <w:rsid w:val="00D67380"/>
    <w:rsid w:val="00D70E5D"/>
    <w:rsid w:val="00D71888"/>
    <w:rsid w:val="00D71ADB"/>
    <w:rsid w:val="00D7316C"/>
    <w:rsid w:val="00D7343F"/>
    <w:rsid w:val="00D759EE"/>
    <w:rsid w:val="00D75F14"/>
    <w:rsid w:val="00D776C3"/>
    <w:rsid w:val="00D77E77"/>
    <w:rsid w:val="00D82C05"/>
    <w:rsid w:val="00D848CC"/>
    <w:rsid w:val="00D8655B"/>
    <w:rsid w:val="00D86A27"/>
    <w:rsid w:val="00D87258"/>
    <w:rsid w:val="00D8791C"/>
    <w:rsid w:val="00D90543"/>
    <w:rsid w:val="00D92476"/>
    <w:rsid w:val="00D9297B"/>
    <w:rsid w:val="00D9356A"/>
    <w:rsid w:val="00D93DD7"/>
    <w:rsid w:val="00D94C36"/>
    <w:rsid w:val="00D9556E"/>
    <w:rsid w:val="00D956E6"/>
    <w:rsid w:val="00D95756"/>
    <w:rsid w:val="00D96EF3"/>
    <w:rsid w:val="00D97EEA"/>
    <w:rsid w:val="00DA039B"/>
    <w:rsid w:val="00DA0B27"/>
    <w:rsid w:val="00DA2144"/>
    <w:rsid w:val="00DA216A"/>
    <w:rsid w:val="00DA2328"/>
    <w:rsid w:val="00DA2947"/>
    <w:rsid w:val="00DA2998"/>
    <w:rsid w:val="00DA2A58"/>
    <w:rsid w:val="00DA4678"/>
    <w:rsid w:val="00DA4B36"/>
    <w:rsid w:val="00DA5FDC"/>
    <w:rsid w:val="00DA6856"/>
    <w:rsid w:val="00DA6AE5"/>
    <w:rsid w:val="00DA7965"/>
    <w:rsid w:val="00DB02F4"/>
    <w:rsid w:val="00DB293B"/>
    <w:rsid w:val="00DB3D65"/>
    <w:rsid w:val="00DB4FC6"/>
    <w:rsid w:val="00DB5A22"/>
    <w:rsid w:val="00DB5F06"/>
    <w:rsid w:val="00DB5FDF"/>
    <w:rsid w:val="00DB7C62"/>
    <w:rsid w:val="00DC2EE5"/>
    <w:rsid w:val="00DC311C"/>
    <w:rsid w:val="00DC4ED8"/>
    <w:rsid w:val="00DC589C"/>
    <w:rsid w:val="00DC6F66"/>
    <w:rsid w:val="00DC7AE7"/>
    <w:rsid w:val="00DC7F17"/>
    <w:rsid w:val="00DD2499"/>
    <w:rsid w:val="00DD30C4"/>
    <w:rsid w:val="00DD3447"/>
    <w:rsid w:val="00DD3472"/>
    <w:rsid w:val="00DD3A53"/>
    <w:rsid w:val="00DD3C2B"/>
    <w:rsid w:val="00DD41A8"/>
    <w:rsid w:val="00DD46BD"/>
    <w:rsid w:val="00DD56FF"/>
    <w:rsid w:val="00DD5776"/>
    <w:rsid w:val="00DD6A39"/>
    <w:rsid w:val="00DD6F6C"/>
    <w:rsid w:val="00DE11F7"/>
    <w:rsid w:val="00DE27A4"/>
    <w:rsid w:val="00DE3607"/>
    <w:rsid w:val="00DE4971"/>
    <w:rsid w:val="00DE68FB"/>
    <w:rsid w:val="00DE6B45"/>
    <w:rsid w:val="00DE718D"/>
    <w:rsid w:val="00DE7E55"/>
    <w:rsid w:val="00DF09DB"/>
    <w:rsid w:val="00DF1FC5"/>
    <w:rsid w:val="00DF2554"/>
    <w:rsid w:val="00DF28F7"/>
    <w:rsid w:val="00DF29F6"/>
    <w:rsid w:val="00DF47E0"/>
    <w:rsid w:val="00DF4DF9"/>
    <w:rsid w:val="00DF5C3C"/>
    <w:rsid w:val="00DF6BFB"/>
    <w:rsid w:val="00DF6D4E"/>
    <w:rsid w:val="00DF72C7"/>
    <w:rsid w:val="00E0013A"/>
    <w:rsid w:val="00E00681"/>
    <w:rsid w:val="00E00A6C"/>
    <w:rsid w:val="00E0179D"/>
    <w:rsid w:val="00E02936"/>
    <w:rsid w:val="00E02ECB"/>
    <w:rsid w:val="00E032B6"/>
    <w:rsid w:val="00E04AE9"/>
    <w:rsid w:val="00E04E89"/>
    <w:rsid w:val="00E064ED"/>
    <w:rsid w:val="00E078E8"/>
    <w:rsid w:val="00E10B3E"/>
    <w:rsid w:val="00E117B7"/>
    <w:rsid w:val="00E1250E"/>
    <w:rsid w:val="00E142E4"/>
    <w:rsid w:val="00E1434E"/>
    <w:rsid w:val="00E1478B"/>
    <w:rsid w:val="00E15B33"/>
    <w:rsid w:val="00E15C76"/>
    <w:rsid w:val="00E165EB"/>
    <w:rsid w:val="00E168D0"/>
    <w:rsid w:val="00E210BD"/>
    <w:rsid w:val="00E2119A"/>
    <w:rsid w:val="00E22DCF"/>
    <w:rsid w:val="00E235EA"/>
    <w:rsid w:val="00E236A1"/>
    <w:rsid w:val="00E23B46"/>
    <w:rsid w:val="00E256F1"/>
    <w:rsid w:val="00E27FAD"/>
    <w:rsid w:val="00E30DB7"/>
    <w:rsid w:val="00E30EA3"/>
    <w:rsid w:val="00E31064"/>
    <w:rsid w:val="00E32ABC"/>
    <w:rsid w:val="00E331DD"/>
    <w:rsid w:val="00E332F0"/>
    <w:rsid w:val="00E348F8"/>
    <w:rsid w:val="00E34EBB"/>
    <w:rsid w:val="00E352BE"/>
    <w:rsid w:val="00E35415"/>
    <w:rsid w:val="00E35F33"/>
    <w:rsid w:val="00E3605D"/>
    <w:rsid w:val="00E366A1"/>
    <w:rsid w:val="00E36875"/>
    <w:rsid w:val="00E37D99"/>
    <w:rsid w:val="00E40E7F"/>
    <w:rsid w:val="00E40EA5"/>
    <w:rsid w:val="00E412BB"/>
    <w:rsid w:val="00E41C3F"/>
    <w:rsid w:val="00E41D5F"/>
    <w:rsid w:val="00E46242"/>
    <w:rsid w:val="00E465B9"/>
    <w:rsid w:val="00E47283"/>
    <w:rsid w:val="00E50088"/>
    <w:rsid w:val="00E5052E"/>
    <w:rsid w:val="00E50E5F"/>
    <w:rsid w:val="00E51D84"/>
    <w:rsid w:val="00E526A4"/>
    <w:rsid w:val="00E537D8"/>
    <w:rsid w:val="00E539F3"/>
    <w:rsid w:val="00E54735"/>
    <w:rsid w:val="00E5497A"/>
    <w:rsid w:val="00E54FAA"/>
    <w:rsid w:val="00E55D5E"/>
    <w:rsid w:val="00E56C92"/>
    <w:rsid w:val="00E6117E"/>
    <w:rsid w:val="00E62048"/>
    <w:rsid w:val="00E6208E"/>
    <w:rsid w:val="00E62C8D"/>
    <w:rsid w:val="00E6313C"/>
    <w:rsid w:val="00E63D39"/>
    <w:rsid w:val="00E63F15"/>
    <w:rsid w:val="00E64487"/>
    <w:rsid w:val="00E6460F"/>
    <w:rsid w:val="00E64F65"/>
    <w:rsid w:val="00E6554C"/>
    <w:rsid w:val="00E662C6"/>
    <w:rsid w:val="00E72AFB"/>
    <w:rsid w:val="00E73638"/>
    <w:rsid w:val="00E74C5C"/>
    <w:rsid w:val="00E74D81"/>
    <w:rsid w:val="00E767B4"/>
    <w:rsid w:val="00E76E1A"/>
    <w:rsid w:val="00E77056"/>
    <w:rsid w:val="00E770C2"/>
    <w:rsid w:val="00E771FD"/>
    <w:rsid w:val="00E77CD6"/>
    <w:rsid w:val="00E81BE6"/>
    <w:rsid w:val="00E82F9A"/>
    <w:rsid w:val="00E847A5"/>
    <w:rsid w:val="00E8494A"/>
    <w:rsid w:val="00E86A8D"/>
    <w:rsid w:val="00E8755A"/>
    <w:rsid w:val="00E9045D"/>
    <w:rsid w:val="00E925BB"/>
    <w:rsid w:val="00E93145"/>
    <w:rsid w:val="00E9375D"/>
    <w:rsid w:val="00E94A00"/>
    <w:rsid w:val="00E95140"/>
    <w:rsid w:val="00E953E0"/>
    <w:rsid w:val="00E97B62"/>
    <w:rsid w:val="00EA0BF9"/>
    <w:rsid w:val="00EA1800"/>
    <w:rsid w:val="00EA18D4"/>
    <w:rsid w:val="00EA2495"/>
    <w:rsid w:val="00EA2B2E"/>
    <w:rsid w:val="00EA3138"/>
    <w:rsid w:val="00EA417E"/>
    <w:rsid w:val="00EA440C"/>
    <w:rsid w:val="00EA4A9E"/>
    <w:rsid w:val="00EA6A5D"/>
    <w:rsid w:val="00EA7C21"/>
    <w:rsid w:val="00EB0999"/>
    <w:rsid w:val="00EB0D06"/>
    <w:rsid w:val="00EB216C"/>
    <w:rsid w:val="00EB3C9A"/>
    <w:rsid w:val="00EB4CCD"/>
    <w:rsid w:val="00EB4F98"/>
    <w:rsid w:val="00EB55E2"/>
    <w:rsid w:val="00EB5F2F"/>
    <w:rsid w:val="00EB6481"/>
    <w:rsid w:val="00EB657B"/>
    <w:rsid w:val="00EC02E7"/>
    <w:rsid w:val="00EC0BA1"/>
    <w:rsid w:val="00EC20EC"/>
    <w:rsid w:val="00EC23AE"/>
    <w:rsid w:val="00EC4177"/>
    <w:rsid w:val="00EC4F85"/>
    <w:rsid w:val="00EC4FA9"/>
    <w:rsid w:val="00EC5129"/>
    <w:rsid w:val="00EC5BFA"/>
    <w:rsid w:val="00EC5FE2"/>
    <w:rsid w:val="00EC604B"/>
    <w:rsid w:val="00EC6D4D"/>
    <w:rsid w:val="00EC6DF0"/>
    <w:rsid w:val="00EC7D3C"/>
    <w:rsid w:val="00EC7E75"/>
    <w:rsid w:val="00EC7F01"/>
    <w:rsid w:val="00ED065F"/>
    <w:rsid w:val="00ED24F6"/>
    <w:rsid w:val="00ED3014"/>
    <w:rsid w:val="00ED31DB"/>
    <w:rsid w:val="00ED4159"/>
    <w:rsid w:val="00ED455F"/>
    <w:rsid w:val="00ED47D2"/>
    <w:rsid w:val="00ED505D"/>
    <w:rsid w:val="00ED524A"/>
    <w:rsid w:val="00ED5372"/>
    <w:rsid w:val="00ED55C1"/>
    <w:rsid w:val="00ED604C"/>
    <w:rsid w:val="00ED6514"/>
    <w:rsid w:val="00ED6589"/>
    <w:rsid w:val="00ED6A26"/>
    <w:rsid w:val="00EE074C"/>
    <w:rsid w:val="00EE168C"/>
    <w:rsid w:val="00EE1E5A"/>
    <w:rsid w:val="00EE272A"/>
    <w:rsid w:val="00EE2D31"/>
    <w:rsid w:val="00EE2FD4"/>
    <w:rsid w:val="00EE3DB9"/>
    <w:rsid w:val="00EE3E7C"/>
    <w:rsid w:val="00EE49DE"/>
    <w:rsid w:val="00EE6130"/>
    <w:rsid w:val="00EE7D8B"/>
    <w:rsid w:val="00EF03FD"/>
    <w:rsid w:val="00EF1905"/>
    <w:rsid w:val="00EF22B6"/>
    <w:rsid w:val="00EF32A0"/>
    <w:rsid w:val="00EF3434"/>
    <w:rsid w:val="00EF3624"/>
    <w:rsid w:val="00EF4148"/>
    <w:rsid w:val="00EF59B2"/>
    <w:rsid w:val="00EF74F9"/>
    <w:rsid w:val="00F01F27"/>
    <w:rsid w:val="00F02503"/>
    <w:rsid w:val="00F02597"/>
    <w:rsid w:val="00F02972"/>
    <w:rsid w:val="00F02ACF"/>
    <w:rsid w:val="00F02E3C"/>
    <w:rsid w:val="00F03CB9"/>
    <w:rsid w:val="00F046CA"/>
    <w:rsid w:val="00F05ADA"/>
    <w:rsid w:val="00F05D21"/>
    <w:rsid w:val="00F0614C"/>
    <w:rsid w:val="00F06BEC"/>
    <w:rsid w:val="00F07D79"/>
    <w:rsid w:val="00F07FE5"/>
    <w:rsid w:val="00F10B34"/>
    <w:rsid w:val="00F123D5"/>
    <w:rsid w:val="00F12C98"/>
    <w:rsid w:val="00F133E3"/>
    <w:rsid w:val="00F13C58"/>
    <w:rsid w:val="00F13C6F"/>
    <w:rsid w:val="00F13C77"/>
    <w:rsid w:val="00F14B77"/>
    <w:rsid w:val="00F15894"/>
    <w:rsid w:val="00F1648D"/>
    <w:rsid w:val="00F16495"/>
    <w:rsid w:val="00F20DFC"/>
    <w:rsid w:val="00F2151A"/>
    <w:rsid w:val="00F217DE"/>
    <w:rsid w:val="00F218A4"/>
    <w:rsid w:val="00F218F7"/>
    <w:rsid w:val="00F21EE9"/>
    <w:rsid w:val="00F235B2"/>
    <w:rsid w:val="00F23D49"/>
    <w:rsid w:val="00F24235"/>
    <w:rsid w:val="00F2553C"/>
    <w:rsid w:val="00F25F40"/>
    <w:rsid w:val="00F27BF6"/>
    <w:rsid w:val="00F3072F"/>
    <w:rsid w:val="00F31029"/>
    <w:rsid w:val="00F31280"/>
    <w:rsid w:val="00F32362"/>
    <w:rsid w:val="00F33B41"/>
    <w:rsid w:val="00F345D5"/>
    <w:rsid w:val="00F34921"/>
    <w:rsid w:val="00F34CA8"/>
    <w:rsid w:val="00F357DB"/>
    <w:rsid w:val="00F36548"/>
    <w:rsid w:val="00F365F7"/>
    <w:rsid w:val="00F36A94"/>
    <w:rsid w:val="00F3725B"/>
    <w:rsid w:val="00F374D0"/>
    <w:rsid w:val="00F37A4E"/>
    <w:rsid w:val="00F4073F"/>
    <w:rsid w:val="00F40ACB"/>
    <w:rsid w:val="00F40D43"/>
    <w:rsid w:val="00F41911"/>
    <w:rsid w:val="00F4205E"/>
    <w:rsid w:val="00F4357C"/>
    <w:rsid w:val="00F435D8"/>
    <w:rsid w:val="00F43A3C"/>
    <w:rsid w:val="00F466D0"/>
    <w:rsid w:val="00F46F8A"/>
    <w:rsid w:val="00F47179"/>
    <w:rsid w:val="00F504B8"/>
    <w:rsid w:val="00F50EE0"/>
    <w:rsid w:val="00F50FE3"/>
    <w:rsid w:val="00F51780"/>
    <w:rsid w:val="00F51DBB"/>
    <w:rsid w:val="00F52CBA"/>
    <w:rsid w:val="00F53102"/>
    <w:rsid w:val="00F53288"/>
    <w:rsid w:val="00F538F9"/>
    <w:rsid w:val="00F539B1"/>
    <w:rsid w:val="00F53B1B"/>
    <w:rsid w:val="00F53B79"/>
    <w:rsid w:val="00F54489"/>
    <w:rsid w:val="00F5473C"/>
    <w:rsid w:val="00F54E78"/>
    <w:rsid w:val="00F5531F"/>
    <w:rsid w:val="00F56222"/>
    <w:rsid w:val="00F602DD"/>
    <w:rsid w:val="00F62578"/>
    <w:rsid w:val="00F62709"/>
    <w:rsid w:val="00F6355D"/>
    <w:rsid w:val="00F648D3"/>
    <w:rsid w:val="00F64D0B"/>
    <w:rsid w:val="00F66565"/>
    <w:rsid w:val="00F67207"/>
    <w:rsid w:val="00F67EE9"/>
    <w:rsid w:val="00F70AD5"/>
    <w:rsid w:val="00F70BFF"/>
    <w:rsid w:val="00F71005"/>
    <w:rsid w:val="00F759A2"/>
    <w:rsid w:val="00F75A4F"/>
    <w:rsid w:val="00F75B34"/>
    <w:rsid w:val="00F768C1"/>
    <w:rsid w:val="00F76B15"/>
    <w:rsid w:val="00F76EFC"/>
    <w:rsid w:val="00F76F8C"/>
    <w:rsid w:val="00F77B1D"/>
    <w:rsid w:val="00F8065C"/>
    <w:rsid w:val="00F80EE5"/>
    <w:rsid w:val="00F8209E"/>
    <w:rsid w:val="00F8280E"/>
    <w:rsid w:val="00F82FA4"/>
    <w:rsid w:val="00F830F2"/>
    <w:rsid w:val="00F83212"/>
    <w:rsid w:val="00F83621"/>
    <w:rsid w:val="00F838E6"/>
    <w:rsid w:val="00F842F4"/>
    <w:rsid w:val="00F84756"/>
    <w:rsid w:val="00F84819"/>
    <w:rsid w:val="00F84D2E"/>
    <w:rsid w:val="00F85ACC"/>
    <w:rsid w:val="00F86F15"/>
    <w:rsid w:val="00F90ED5"/>
    <w:rsid w:val="00F911E1"/>
    <w:rsid w:val="00F92061"/>
    <w:rsid w:val="00F927C1"/>
    <w:rsid w:val="00F939BC"/>
    <w:rsid w:val="00F93BBC"/>
    <w:rsid w:val="00F94D12"/>
    <w:rsid w:val="00F97A7C"/>
    <w:rsid w:val="00F97F48"/>
    <w:rsid w:val="00FA2AFF"/>
    <w:rsid w:val="00FA4BFB"/>
    <w:rsid w:val="00FA5479"/>
    <w:rsid w:val="00FA5A13"/>
    <w:rsid w:val="00FA6743"/>
    <w:rsid w:val="00FA6F68"/>
    <w:rsid w:val="00FA7D3C"/>
    <w:rsid w:val="00FB0EA3"/>
    <w:rsid w:val="00FB159B"/>
    <w:rsid w:val="00FB15C3"/>
    <w:rsid w:val="00FB2025"/>
    <w:rsid w:val="00FB2E41"/>
    <w:rsid w:val="00FB349E"/>
    <w:rsid w:val="00FB3E8C"/>
    <w:rsid w:val="00FB5641"/>
    <w:rsid w:val="00FB6B61"/>
    <w:rsid w:val="00FB7855"/>
    <w:rsid w:val="00FB7FEF"/>
    <w:rsid w:val="00FC09AB"/>
    <w:rsid w:val="00FC10D2"/>
    <w:rsid w:val="00FC195D"/>
    <w:rsid w:val="00FC2378"/>
    <w:rsid w:val="00FC3F2B"/>
    <w:rsid w:val="00FC4EA8"/>
    <w:rsid w:val="00FC56B3"/>
    <w:rsid w:val="00FC5B13"/>
    <w:rsid w:val="00FC652B"/>
    <w:rsid w:val="00FC6AD3"/>
    <w:rsid w:val="00FD172F"/>
    <w:rsid w:val="00FD2834"/>
    <w:rsid w:val="00FD2FD8"/>
    <w:rsid w:val="00FD36B7"/>
    <w:rsid w:val="00FD4A87"/>
    <w:rsid w:val="00FD6BE5"/>
    <w:rsid w:val="00FE0E12"/>
    <w:rsid w:val="00FE11D3"/>
    <w:rsid w:val="00FE1FD6"/>
    <w:rsid w:val="00FE2844"/>
    <w:rsid w:val="00FE2C7E"/>
    <w:rsid w:val="00FE2F21"/>
    <w:rsid w:val="00FE31C7"/>
    <w:rsid w:val="00FE4EF9"/>
    <w:rsid w:val="00FE5413"/>
    <w:rsid w:val="00FF023B"/>
    <w:rsid w:val="00FF05E9"/>
    <w:rsid w:val="00FF0D24"/>
    <w:rsid w:val="00FF2720"/>
    <w:rsid w:val="00FF39FB"/>
    <w:rsid w:val="00FF3EEF"/>
    <w:rsid w:val="00FF4320"/>
    <w:rsid w:val="00FF491E"/>
    <w:rsid w:val="00FF759E"/>
    <w:rsid w:val="00FF76D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2CC4D"/>
  <w15:chartTrackingRefBased/>
  <w15:docId w15:val="{70FC8B6A-7A5E-43F7-BF4B-B4B76FC1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7F6E"/>
  </w:style>
  <w:style w:type="paragraph" w:styleId="Nagwek1">
    <w:name w:val="heading 1"/>
    <w:basedOn w:val="Normalny"/>
    <w:next w:val="Normalny"/>
    <w:link w:val="Nagwek1Znak"/>
    <w:autoRedefine/>
    <w:uiPriority w:val="9"/>
    <w:qFormat/>
    <w:rsid w:val="00D04521"/>
    <w:pPr>
      <w:keepNext/>
      <w:keepLines/>
      <w:spacing w:after="0"/>
      <w:outlineLvl w:val="0"/>
    </w:pPr>
    <w:rPr>
      <w:rFonts w:ascii="Open Sans" w:eastAsiaTheme="majorEastAsia" w:hAnsi="Open Sans" w:cstheme="majorBidi"/>
      <w:b/>
      <w:color w:val="003399"/>
      <w:sz w:val="26"/>
      <w:szCs w:val="26"/>
      <w:lang w:val="en-US"/>
    </w:rPr>
  </w:style>
  <w:style w:type="paragraph" w:styleId="Nagwek2">
    <w:name w:val="heading 2"/>
    <w:aliases w:val="Podkapitola 1,Podkapitola 11,Podkapitola 12,Podkapitola 13,Podkapitola 14,Podkapitola 111,Podkapitola 121,Podkapitola 131,Podkapitola 15,Podkapitola 112,Podkapitola 122,Podkapitola 132,Podkapitola 16,Podkapitola 113,Podkapitola 123,h2"/>
    <w:basedOn w:val="Normalny"/>
    <w:next w:val="Normalny"/>
    <w:link w:val="Nagwek2Znak"/>
    <w:autoRedefine/>
    <w:unhideWhenUsed/>
    <w:qFormat/>
    <w:rsid w:val="0002551F"/>
    <w:pPr>
      <w:widowControl w:val="0"/>
      <w:tabs>
        <w:tab w:val="left" w:pos="1047"/>
      </w:tabs>
      <w:autoSpaceDE w:val="0"/>
      <w:autoSpaceDN w:val="0"/>
      <w:spacing w:before="120" w:afterLines="60" w:after="144" w:line="276" w:lineRule="auto"/>
      <w:outlineLvl w:val="1"/>
    </w:pPr>
    <w:rPr>
      <w:rFonts w:ascii="Open Sans SemiBold" w:eastAsia="Open Sans SemiBold" w:hAnsi="Open Sans SemiBold" w:cs="Open Sans SemiBold"/>
      <w:b/>
      <w:color w:val="003399"/>
      <w:sz w:val="24"/>
      <w:szCs w:val="24"/>
      <w:lang w:val="en-US"/>
    </w:rPr>
  </w:style>
  <w:style w:type="paragraph" w:styleId="Nagwek3">
    <w:name w:val="heading 3"/>
    <w:basedOn w:val="Normalny"/>
    <w:next w:val="Normalny"/>
    <w:link w:val="Nagwek3Znak"/>
    <w:autoRedefine/>
    <w:uiPriority w:val="9"/>
    <w:unhideWhenUsed/>
    <w:qFormat/>
    <w:rsid w:val="00B23A7B"/>
    <w:pPr>
      <w:keepNext/>
      <w:keepLines/>
      <w:spacing w:beforeLines="60" w:before="144" w:afterLines="60" w:after="144" w:line="276" w:lineRule="auto"/>
      <w:outlineLvl w:val="2"/>
    </w:pPr>
    <w:rPr>
      <w:rFonts w:ascii="Open Sans" w:eastAsia="Open Sans SemiBold" w:hAnsi="Open Sans" w:cs="Open Sans"/>
      <w:bCs/>
      <w:color w:val="003399"/>
      <w:lang w:val="en-US"/>
    </w:rPr>
  </w:style>
  <w:style w:type="paragraph" w:styleId="Nagwek4">
    <w:name w:val="heading 4"/>
    <w:basedOn w:val="Normalny"/>
    <w:next w:val="Normalny"/>
    <w:link w:val="Nagwek4Znak"/>
    <w:uiPriority w:val="9"/>
    <w:unhideWhenUsed/>
    <w:qFormat/>
    <w:rsid w:val="000B62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633C0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04521"/>
    <w:rPr>
      <w:rFonts w:ascii="Open Sans" w:eastAsiaTheme="majorEastAsia" w:hAnsi="Open Sans" w:cstheme="majorBidi"/>
      <w:b/>
      <w:color w:val="003399"/>
      <w:sz w:val="26"/>
      <w:szCs w:val="26"/>
      <w:lang w:val="en-US"/>
    </w:rPr>
  </w:style>
  <w:style w:type="character" w:customStyle="1" w:styleId="Nagwek2Znak">
    <w:name w:val="Nagłówek 2 Znak"/>
    <w:aliases w:val="Podkapitola 1 Znak,Podkapitola 11 Znak,Podkapitola 12 Znak,Podkapitola 13 Znak,Podkapitola 14 Znak,Podkapitola 111 Znak,Podkapitola 121 Znak,Podkapitola 131 Znak,Podkapitola 15 Znak,Podkapitola 112 Znak,Podkapitola 122 Znak,h2 Znak"/>
    <w:basedOn w:val="Domylnaczcionkaakapitu"/>
    <w:link w:val="Nagwek2"/>
    <w:rsid w:val="0002551F"/>
    <w:rPr>
      <w:rFonts w:ascii="Open Sans SemiBold" w:eastAsia="Open Sans SemiBold" w:hAnsi="Open Sans SemiBold" w:cs="Open Sans SemiBold"/>
      <w:b/>
      <w:color w:val="003399"/>
      <w:sz w:val="24"/>
      <w:szCs w:val="24"/>
      <w:lang w:val="en-US"/>
    </w:rPr>
  </w:style>
  <w:style w:type="character" w:customStyle="1" w:styleId="Nagwek3Znak">
    <w:name w:val="Nagłówek 3 Znak"/>
    <w:basedOn w:val="Domylnaczcionkaakapitu"/>
    <w:link w:val="Nagwek3"/>
    <w:uiPriority w:val="9"/>
    <w:rsid w:val="00B23A7B"/>
    <w:rPr>
      <w:rFonts w:ascii="Open Sans" w:eastAsia="Open Sans SemiBold" w:hAnsi="Open Sans" w:cs="Open Sans"/>
      <w:bCs/>
      <w:color w:val="003399"/>
      <w:lang w:val="en-US"/>
    </w:rPr>
  </w:style>
  <w:style w:type="paragraph" w:styleId="Bezodstpw">
    <w:name w:val="No Spacing"/>
    <w:link w:val="BezodstpwZnak"/>
    <w:uiPriority w:val="1"/>
    <w:qFormat/>
    <w:rsid w:val="0001639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01639E"/>
    <w:rPr>
      <w:rFonts w:eastAsiaTheme="minorEastAsia"/>
      <w:lang w:eastAsia="pl-PL"/>
    </w:rPr>
  </w:style>
  <w:style w:type="paragraph" w:styleId="Nagwekspisutreci">
    <w:name w:val="TOC Heading"/>
    <w:basedOn w:val="Nagwek1"/>
    <w:next w:val="Normalny"/>
    <w:uiPriority w:val="39"/>
    <w:unhideWhenUsed/>
    <w:qFormat/>
    <w:rsid w:val="00E348F8"/>
    <w:pPr>
      <w:outlineLvl w:val="9"/>
    </w:pPr>
    <w:rPr>
      <w:lang w:eastAsia="pl-PL"/>
    </w:rPr>
  </w:style>
  <w:style w:type="paragraph" w:styleId="Spistreci1">
    <w:name w:val="toc 1"/>
    <w:basedOn w:val="Normalny"/>
    <w:next w:val="Normalny"/>
    <w:autoRedefine/>
    <w:uiPriority w:val="39"/>
    <w:unhideWhenUsed/>
    <w:rsid w:val="00343378"/>
    <w:pPr>
      <w:tabs>
        <w:tab w:val="right" w:leader="dot" w:pos="9062"/>
      </w:tabs>
      <w:spacing w:after="100"/>
    </w:pPr>
    <w:rPr>
      <w:rFonts w:ascii="Open Sans" w:hAnsi="Open Sans" w:cs="Open Sans"/>
      <w:noProof/>
    </w:rPr>
  </w:style>
  <w:style w:type="paragraph" w:styleId="Spistreci2">
    <w:name w:val="toc 2"/>
    <w:basedOn w:val="Normalny"/>
    <w:next w:val="Normalny"/>
    <w:autoRedefine/>
    <w:unhideWhenUsed/>
    <w:rsid w:val="005B30A4"/>
    <w:pPr>
      <w:tabs>
        <w:tab w:val="right" w:leader="dot" w:pos="9062"/>
      </w:tabs>
      <w:spacing w:after="100"/>
      <w:ind w:left="220"/>
    </w:pPr>
    <w:rPr>
      <w:rFonts w:ascii="Segoe UI" w:hAnsi="Segoe UI" w:cs="Segoe UI"/>
      <w:b/>
      <w:bCs/>
      <w:noProof/>
      <w:lang w:val="en-GB"/>
    </w:rPr>
  </w:style>
  <w:style w:type="paragraph" w:styleId="Spistreci3">
    <w:name w:val="toc 3"/>
    <w:basedOn w:val="Normalny"/>
    <w:next w:val="Normalny"/>
    <w:autoRedefine/>
    <w:uiPriority w:val="39"/>
    <w:unhideWhenUsed/>
    <w:rsid w:val="00016636"/>
    <w:pPr>
      <w:tabs>
        <w:tab w:val="right" w:leader="dot" w:pos="9062"/>
      </w:tabs>
      <w:spacing w:after="100"/>
      <w:ind w:left="440"/>
    </w:pPr>
    <w:rPr>
      <w:rFonts w:ascii="Segoe UI" w:hAnsi="Segoe UI" w:cs="Segoe UI"/>
      <w:noProof/>
      <w:lang w:val="en-GB"/>
    </w:rPr>
  </w:style>
  <w:style w:type="paragraph" w:styleId="Nagwek">
    <w:name w:val="header"/>
    <w:basedOn w:val="Normalny"/>
    <w:link w:val="NagwekZnak"/>
    <w:uiPriority w:val="99"/>
    <w:unhideWhenUsed/>
    <w:rsid w:val="00FF76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76DB"/>
  </w:style>
  <w:style w:type="paragraph" w:styleId="Stopka">
    <w:name w:val="footer"/>
    <w:basedOn w:val="Normalny"/>
    <w:link w:val="StopkaZnak"/>
    <w:unhideWhenUsed/>
    <w:rsid w:val="00FF76DB"/>
    <w:pPr>
      <w:tabs>
        <w:tab w:val="center" w:pos="4536"/>
        <w:tab w:val="right" w:pos="9072"/>
      </w:tabs>
      <w:spacing w:after="0" w:line="240" w:lineRule="auto"/>
    </w:pPr>
  </w:style>
  <w:style w:type="character" w:customStyle="1" w:styleId="StopkaZnak">
    <w:name w:val="Stopka Znak"/>
    <w:basedOn w:val="Domylnaczcionkaakapitu"/>
    <w:link w:val="Stopka"/>
    <w:rsid w:val="00FF76DB"/>
  </w:style>
  <w:style w:type="character" w:styleId="Tekstzastpczy">
    <w:name w:val="Placeholder Text"/>
    <w:basedOn w:val="Domylnaczcionkaakapitu"/>
    <w:uiPriority w:val="99"/>
    <w:semiHidden/>
    <w:rsid w:val="00FF76DB"/>
    <w:rPr>
      <w:color w:val="808080"/>
    </w:rPr>
  </w:style>
  <w:style w:type="character" w:styleId="Hipercze">
    <w:name w:val="Hyperlink"/>
    <w:basedOn w:val="Domylnaczcionkaakapitu"/>
    <w:uiPriority w:val="99"/>
    <w:unhideWhenUsed/>
    <w:rsid w:val="00E348F8"/>
    <w:rPr>
      <w:color w:val="0563C1" w:themeColor="hyperlink"/>
      <w:u w:val="single"/>
    </w:rPr>
  </w:style>
  <w:style w:type="paragraph" w:styleId="Spistreci4">
    <w:name w:val="toc 4"/>
    <w:basedOn w:val="Normalny"/>
    <w:next w:val="Normalny"/>
    <w:autoRedefine/>
    <w:uiPriority w:val="39"/>
    <w:unhideWhenUsed/>
    <w:rsid w:val="001B2469"/>
    <w:pPr>
      <w:spacing w:after="100"/>
      <w:ind w:left="660"/>
    </w:pPr>
    <w:rPr>
      <w:rFonts w:eastAsiaTheme="minorEastAsia"/>
      <w:lang w:eastAsia="pl-PL"/>
    </w:rPr>
  </w:style>
  <w:style w:type="paragraph" w:styleId="Spistreci5">
    <w:name w:val="toc 5"/>
    <w:basedOn w:val="Normalny"/>
    <w:next w:val="Normalny"/>
    <w:autoRedefine/>
    <w:uiPriority w:val="39"/>
    <w:unhideWhenUsed/>
    <w:rsid w:val="001B2469"/>
    <w:pPr>
      <w:spacing w:after="100"/>
      <w:ind w:left="880"/>
    </w:pPr>
    <w:rPr>
      <w:rFonts w:eastAsiaTheme="minorEastAsia"/>
      <w:lang w:eastAsia="pl-PL"/>
    </w:rPr>
  </w:style>
  <w:style w:type="paragraph" w:styleId="Spistreci6">
    <w:name w:val="toc 6"/>
    <w:basedOn w:val="Normalny"/>
    <w:next w:val="Normalny"/>
    <w:autoRedefine/>
    <w:uiPriority w:val="39"/>
    <w:unhideWhenUsed/>
    <w:rsid w:val="001B2469"/>
    <w:pPr>
      <w:spacing w:after="100"/>
      <w:ind w:left="1100"/>
    </w:pPr>
    <w:rPr>
      <w:rFonts w:eastAsiaTheme="minorEastAsia"/>
      <w:lang w:eastAsia="pl-PL"/>
    </w:rPr>
  </w:style>
  <w:style w:type="paragraph" w:styleId="Spistreci7">
    <w:name w:val="toc 7"/>
    <w:basedOn w:val="Normalny"/>
    <w:next w:val="Normalny"/>
    <w:autoRedefine/>
    <w:uiPriority w:val="39"/>
    <w:unhideWhenUsed/>
    <w:rsid w:val="00E9375D"/>
    <w:pPr>
      <w:spacing w:after="100"/>
      <w:ind w:left="1320"/>
    </w:pPr>
    <w:rPr>
      <w:rFonts w:eastAsiaTheme="minorEastAsia"/>
      <w:lang w:eastAsia="pl-PL"/>
    </w:rPr>
  </w:style>
  <w:style w:type="paragraph" w:styleId="Spistreci8">
    <w:name w:val="toc 8"/>
    <w:basedOn w:val="Normalny"/>
    <w:next w:val="Normalny"/>
    <w:autoRedefine/>
    <w:uiPriority w:val="39"/>
    <w:unhideWhenUsed/>
    <w:rsid w:val="00C710DC"/>
    <w:pPr>
      <w:spacing w:after="100"/>
      <w:ind w:left="1540"/>
    </w:pPr>
    <w:rPr>
      <w:rFonts w:eastAsiaTheme="minorEastAsia"/>
      <w:lang w:eastAsia="pl-PL"/>
    </w:rPr>
  </w:style>
  <w:style w:type="paragraph" w:styleId="Spistreci9">
    <w:name w:val="toc 9"/>
    <w:basedOn w:val="Normalny"/>
    <w:next w:val="Normalny"/>
    <w:autoRedefine/>
    <w:uiPriority w:val="39"/>
    <w:unhideWhenUsed/>
    <w:rsid w:val="00016636"/>
    <w:pPr>
      <w:spacing w:after="100"/>
      <w:ind w:left="1760"/>
    </w:pPr>
    <w:rPr>
      <w:rFonts w:eastAsiaTheme="minorEastAsia"/>
      <w:lang w:eastAsia="pl-PL"/>
    </w:rPr>
  </w:style>
  <w:style w:type="character" w:styleId="Nierozpoznanawzmianka">
    <w:name w:val="Unresolved Mention"/>
    <w:basedOn w:val="Domylnaczcionkaakapitu"/>
    <w:uiPriority w:val="99"/>
    <w:semiHidden/>
    <w:unhideWhenUsed/>
    <w:rsid w:val="001B2469"/>
    <w:rPr>
      <w:color w:val="605E5C"/>
      <w:shd w:val="clear" w:color="auto" w:fill="E1DFDD"/>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AB2131"/>
    <w:pPr>
      <w:suppressAutoHyphens/>
      <w:spacing w:after="0" w:line="240" w:lineRule="auto"/>
    </w:pPr>
    <w:rPr>
      <w:rFonts w:ascii="Calibri" w:eastAsia="Times New Roman" w:hAnsi="Calibri" w:cs="Times New Roman"/>
      <w:color w:val="595959"/>
      <w:sz w:val="20"/>
      <w:szCs w:val="20"/>
      <w:lang w:val="en-US" w:eastAsia="ar-SA"/>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AB2131"/>
    <w:rPr>
      <w:rFonts w:ascii="Calibri" w:eastAsia="Times New Roman" w:hAnsi="Calibri" w:cs="Times New Roman"/>
      <w:color w:val="595959"/>
      <w:sz w:val="20"/>
      <w:szCs w:val="20"/>
      <w:lang w:val="en-US" w:eastAsia="ar-SA"/>
    </w:rPr>
  </w:style>
  <w:style w:type="character" w:styleId="Odwoanieprzypisudolnego">
    <w:name w:val="footnote reference"/>
    <w:aliases w:val="PGI Fußnote Ziffer,PGI Fußnote Ziffer + Times New Roman,12 b.,Zúžené o ...,Footnote Reference Number,Footnote symbol,Nota,Footnote number,de nota al pie,Ref,Char,SUPERS,Voetnootmarkering,Char1,fr,o,(NECG) Footnote Reference,Re"/>
    <w:uiPriority w:val="99"/>
    <w:unhideWhenUsed/>
    <w:rsid w:val="00AB2131"/>
    <w:rPr>
      <w:vertAlign w:val="superscript"/>
    </w:rPr>
  </w:style>
  <w:style w:type="character" w:styleId="UyteHipercze">
    <w:name w:val="FollowedHyperlink"/>
    <w:basedOn w:val="Domylnaczcionkaakapitu"/>
    <w:uiPriority w:val="99"/>
    <w:semiHidden/>
    <w:unhideWhenUsed/>
    <w:rsid w:val="00886BD0"/>
    <w:rPr>
      <w:color w:val="954F72" w:themeColor="followedHyperlink"/>
      <w:u w:val="single"/>
    </w:rPr>
  </w:style>
  <w:style w:type="character" w:styleId="Odwoaniedokomentarza">
    <w:name w:val="annotation reference"/>
    <w:basedOn w:val="Domylnaczcionkaakapitu"/>
    <w:uiPriority w:val="99"/>
    <w:semiHidden/>
    <w:unhideWhenUsed/>
    <w:rsid w:val="00226D01"/>
    <w:rPr>
      <w:sz w:val="16"/>
      <w:szCs w:val="16"/>
    </w:rPr>
  </w:style>
  <w:style w:type="paragraph" w:styleId="Tekstkomentarza">
    <w:name w:val="annotation text"/>
    <w:basedOn w:val="Normalny"/>
    <w:link w:val="TekstkomentarzaZnak"/>
    <w:uiPriority w:val="99"/>
    <w:unhideWhenUsed/>
    <w:qFormat/>
    <w:rsid w:val="00226D01"/>
    <w:pPr>
      <w:spacing w:line="240" w:lineRule="auto"/>
    </w:pPr>
    <w:rPr>
      <w:sz w:val="20"/>
      <w:szCs w:val="20"/>
    </w:rPr>
  </w:style>
  <w:style w:type="character" w:customStyle="1" w:styleId="TekstkomentarzaZnak">
    <w:name w:val="Tekst komentarza Znak"/>
    <w:basedOn w:val="Domylnaczcionkaakapitu"/>
    <w:link w:val="Tekstkomentarza"/>
    <w:uiPriority w:val="99"/>
    <w:rsid w:val="00226D01"/>
    <w:rPr>
      <w:sz w:val="20"/>
      <w:szCs w:val="20"/>
    </w:rPr>
  </w:style>
  <w:style w:type="paragraph" w:styleId="Tematkomentarza">
    <w:name w:val="annotation subject"/>
    <w:basedOn w:val="Tekstkomentarza"/>
    <w:next w:val="Tekstkomentarza"/>
    <w:link w:val="TematkomentarzaZnak"/>
    <w:uiPriority w:val="99"/>
    <w:semiHidden/>
    <w:unhideWhenUsed/>
    <w:rsid w:val="00226D01"/>
    <w:rPr>
      <w:b/>
      <w:bCs/>
    </w:rPr>
  </w:style>
  <w:style w:type="character" w:customStyle="1" w:styleId="TematkomentarzaZnak">
    <w:name w:val="Temat komentarza Znak"/>
    <w:basedOn w:val="TekstkomentarzaZnak"/>
    <w:link w:val="Tematkomentarza"/>
    <w:uiPriority w:val="99"/>
    <w:semiHidden/>
    <w:rsid w:val="00226D01"/>
    <w:rPr>
      <w:b/>
      <w:bCs/>
      <w:sz w:val="20"/>
      <w:szCs w:val="20"/>
    </w:rPr>
  </w:style>
  <w:style w:type="paragraph" w:styleId="Poprawka">
    <w:name w:val="Revision"/>
    <w:hidden/>
    <w:uiPriority w:val="99"/>
    <w:semiHidden/>
    <w:rsid w:val="007959F7"/>
    <w:pPr>
      <w:spacing w:after="0" w:line="240" w:lineRule="auto"/>
    </w:pPr>
  </w:style>
  <w:style w:type="paragraph" w:styleId="Akapitzlist">
    <w:name w:val="List Paragraph"/>
    <w:basedOn w:val="Normalny"/>
    <w:link w:val="AkapitzlistZnak"/>
    <w:uiPriority w:val="99"/>
    <w:qFormat/>
    <w:rsid w:val="00737C40"/>
    <w:pPr>
      <w:ind w:left="720"/>
      <w:contextualSpacing/>
    </w:pPr>
  </w:style>
  <w:style w:type="table" w:styleId="Tabela-Siatka">
    <w:name w:val="Table Grid"/>
    <w:basedOn w:val="Standardowy"/>
    <w:uiPriority w:val="39"/>
    <w:rsid w:val="0073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0B6277"/>
    <w:rPr>
      <w:rFonts w:asciiTheme="majorHAnsi" w:eastAsiaTheme="majorEastAsia" w:hAnsiTheme="majorHAnsi" w:cstheme="majorBidi"/>
      <w:i/>
      <w:iCs/>
      <w:color w:val="2F5496" w:themeColor="accent1" w:themeShade="BF"/>
    </w:rPr>
  </w:style>
  <w:style w:type="paragraph" w:customStyle="1" w:styleId="SBFOOTNOTE">
    <w:name w:val="SB FOOTNOTE"/>
    <w:basedOn w:val="Tekstprzypisudolnego"/>
    <w:autoRedefine/>
    <w:rsid w:val="00917363"/>
    <w:pPr>
      <w:framePr w:vSpace="284" w:wrap="around" w:vAnchor="text" w:hAnchor="text" w:y="1"/>
      <w:numPr>
        <w:numId w:val="2"/>
      </w:numPr>
      <w:jc w:val="both"/>
    </w:pPr>
    <w:rPr>
      <w:rFonts w:ascii="Segoe UI" w:hAnsi="Segoe UI"/>
      <w:color w:val="000000" w:themeColor="text1"/>
      <w:sz w:val="15"/>
      <w:szCs w:val="16"/>
    </w:rPr>
  </w:style>
  <w:style w:type="character" w:customStyle="1" w:styleId="SBEMPHASISWORD">
    <w:name w:val="SB EMPHASIS WORD"/>
    <w:uiPriority w:val="1"/>
    <w:qFormat/>
    <w:rsid w:val="000B6277"/>
    <w:rPr>
      <w:rFonts w:ascii="Segoe UI" w:hAnsi="Segoe UI"/>
      <w:b/>
      <w:color w:val="003399"/>
      <w:sz w:val="19"/>
    </w:rPr>
  </w:style>
  <w:style w:type="paragraph" w:customStyle="1" w:styleId="SBBulletLAST">
    <w:name w:val="SB Bullet LAST"/>
    <w:basedOn w:val="Normalny"/>
    <w:link w:val="SBBulletLASTChar"/>
    <w:rsid w:val="000B6277"/>
    <w:pPr>
      <w:suppressAutoHyphens/>
      <w:spacing w:after="240" w:line="240" w:lineRule="auto"/>
      <w:ind w:left="567"/>
    </w:pPr>
    <w:rPr>
      <w:rFonts w:ascii="Segoe UI" w:eastAsia="Times New Roman" w:hAnsi="Segoe UI" w:cs="Segoe UI"/>
      <w:color w:val="595959"/>
      <w:sz w:val="19"/>
      <w:szCs w:val="24"/>
      <w:lang w:val="en-GB" w:eastAsia="ar-SA"/>
    </w:rPr>
  </w:style>
  <w:style w:type="character" w:customStyle="1" w:styleId="SBBulletLASTChar">
    <w:name w:val="SB Bullet LAST Char"/>
    <w:link w:val="SBBulletLAST"/>
    <w:rsid w:val="000B6277"/>
    <w:rPr>
      <w:rFonts w:ascii="Segoe UI" w:eastAsia="Times New Roman" w:hAnsi="Segoe UI" w:cs="Segoe UI"/>
      <w:color w:val="595959"/>
      <w:sz w:val="19"/>
      <w:szCs w:val="24"/>
      <w:lang w:val="en-GB" w:eastAsia="ar-SA"/>
    </w:rPr>
  </w:style>
  <w:style w:type="character" w:customStyle="1" w:styleId="AkapitzlistZnak">
    <w:name w:val="Akapit z listą Znak"/>
    <w:link w:val="Akapitzlist"/>
    <w:uiPriority w:val="99"/>
    <w:rsid w:val="000B6277"/>
  </w:style>
  <w:style w:type="paragraph" w:customStyle="1" w:styleId="SBText">
    <w:name w:val="SB Text"/>
    <w:next w:val="Nagwek1"/>
    <w:autoRedefine/>
    <w:qFormat/>
    <w:rsid w:val="00585378"/>
    <w:pPr>
      <w:spacing w:beforeLines="60" w:before="144" w:afterLines="60" w:after="144" w:line="276" w:lineRule="auto"/>
      <w:jc w:val="both"/>
    </w:pPr>
    <w:rPr>
      <w:rFonts w:ascii="Segoe UI" w:eastAsia="Times New Roman" w:hAnsi="Segoe UI" w:cs="Segoe UI"/>
      <w:color w:val="595959"/>
      <w:sz w:val="19"/>
      <w:szCs w:val="19"/>
      <w:lang w:val="en-GB" w:eastAsia="pl-PL"/>
    </w:rPr>
  </w:style>
  <w:style w:type="paragraph" w:styleId="Tekstpodstawowy">
    <w:name w:val="Body Text"/>
    <w:basedOn w:val="Normalny"/>
    <w:link w:val="TekstpodstawowyZnak"/>
    <w:uiPriority w:val="99"/>
    <w:unhideWhenUsed/>
    <w:rsid w:val="00806176"/>
    <w:pPr>
      <w:suppressAutoHyphens/>
      <w:spacing w:before="120" w:after="120" w:line="240" w:lineRule="auto"/>
    </w:pPr>
    <w:rPr>
      <w:rFonts w:ascii="Calibri" w:eastAsia="Times New Roman" w:hAnsi="Calibri" w:cs="Times New Roman"/>
      <w:color w:val="595959"/>
      <w:sz w:val="19"/>
      <w:szCs w:val="24"/>
      <w:lang w:val="en-US" w:eastAsia="ar-SA"/>
    </w:rPr>
  </w:style>
  <w:style w:type="character" w:customStyle="1" w:styleId="TekstpodstawowyZnak">
    <w:name w:val="Tekst podstawowy Znak"/>
    <w:basedOn w:val="Domylnaczcionkaakapitu"/>
    <w:link w:val="Tekstpodstawowy"/>
    <w:uiPriority w:val="99"/>
    <w:rsid w:val="00806176"/>
    <w:rPr>
      <w:rFonts w:ascii="Calibri" w:eastAsia="Times New Roman" w:hAnsi="Calibri" w:cs="Times New Roman"/>
      <w:color w:val="595959"/>
      <w:sz w:val="19"/>
      <w:szCs w:val="24"/>
      <w:lang w:val="en-US" w:eastAsia="ar-SA"/>
    </w:rPr>
  </w:style>
  <w:style w:type="paragraph" w:customStyle="1" w:styleId="BULLETRECOVERED">
    <w:name w:val="BULLET RECOVERED"/>
    <w:basedOn w:val="Akapitzlist"/>
    <w:link w:val="BULLETRECOVEREDChar"/>
    <w:qFormat/>
    <w:rsid w:val="00806176"/>
    <w:pPr>
      <w:numPr>
        <w:numId w:val="1"/>
      </w:numPr>
      <w:shd w:val="clear" w:color="auto" w:fill="FFFFFF"/>
      <w:autoSpaceDE w:val="0"/>
      <w:autoSpaceDN w:val="0"/>
      <w:adjustRightInd w:val="0"/>
      <w:spacing w:before="120" w:after="120" w:line="240" w:lineRule="auto"/>
    </w:pPr>
    <w:rPr>
      <w:rFonts w:ascii="Segoe UI" w:eastAsia="Times New Roman" w:hAnsi="Segoe UI" w:cs="Times New Roman"/>
      <w:color w:val="595959"/>
      <w:sz w:val="19"/>
      <w:szCs w:val="24"/>
      <w:lang w:val="en-US" w:eastAsia="ar-SA"/>
    </w:rPr>
  </w:style>
  <w:style w:type="character" w:customStyle="1" w:styleId="BULLETRECOVEREDChar">
    <w:name w:val="BULLET RECOVERED Char"/>
    <w:link w:val="BULLETRECOVERED"/>
    <w:rsid w:val="00806176"/>
    <w:rPr>
      <w:rFonts w:ascii="Segoe UI" w:eastAsia="Times New Roman" w:hAnsi="Segoe UI" w:cs="Times New Roman"/>
      <w:color w:val="595959"/>
      <w:sz w:val="19"/>
      <w:szCs w:val="24"/>
      <w:shd w:val="clear" w:color="auto" w:fill="FFFFFF"/>
      <w:lang w:val="en-US" w:eastAsia="ar-SA"/>
    </w:rPr>
  </w:style>
  <w:style w:type="character" w:customStyle="1" w:styleId="cf01">
    <w:name w:val="cf01"/>
    <w:basedOn w:val="Domylnaczcionkaakapitu"/>
    <w:rsid w:val="002C071E"/>
    <w:rPr>
      <w:rFonts w:ascii="Segoe UI" w:hAnsi="Segoe UI" w:cs="Segoe UI" w:hint="default"/>
      <w:sz w:val="18"/>
      <w:szCs w:val="18"/>
    </w:rPr>
  </w:style>
  <w:style w:type="paragraph" w:customStyle="1" w:styleId="pf0">
    <w:name w:val="pf0"/>
    <w:basedOn w:val="Normalny"/>
    <w:rsid w:val="00D327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11">
    <w:name w:val="cf11"/>
    <w:basedOn w:val="Domylnaczcionkaakapitu"/>
    <w:rsid w:val="00D32777"/>
    <w:rPr>
      <w:rFonts w:ascii="Segoe UI" w:hAnsi="Segoe UI" w:cs="Segoe UI" w:hint="default"/>
      <w:sz w:val="18"/>
      <w:szCs w:val="18"/>
    </w:rPr>
  </w:style>
  <w:style w:type="paragraph" w:customStyle="1" w:styleId="Default">
    <w:name w:val="Default"/>
    <w:rsid w:val="00DD46B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nyWeb">
    <w:name w:val="Normal (Web)"/>
    <w:basedOn w:val="Normalny"/>
    <w:uiPriority w:val="99"/>
    <w:unhideWhenUsed/>
    <w:rsid w:val="008B7734"/>
    <w:pPr>
      <w:spacing w:before="100" w:beforeAutospacing="1" w:after="100" w:afterAutospacing="1" w:line="240" w:lineRule="auto"/>
    </w:pPr>
    <w:rPr>
      <w:rFonts w:ascii="Calibri" w:hAnsi="Calibri" w:cs="Calibri"/>
      <w:lang w:val="en-US"/>
    </w:rPr>
  </w:style>
  <w:style w:type="paragraph" w:styleId="Tekstprzypisukocowego">
    <w:name w:val="endnote text"/>
    <w:basedOn w:val="Normalny"/>
    <w:link w:val="TekstprzypisukocowegoZnak"/>
    <w:uiPriority w:val="99"/>
    <w:semiHidden/>
    <w:unhideWhenUsed/>
    <w:rsid w:val="0075342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342F"/>
    <w:rPr>
      <w:sz w:val="20"/>
      <w:szCs w:val="20"/>
    </w:rPr>
  </w:style>
  <w:style w:type="character" w:styleId="Odwoanieprzypisukocowego">
    <w:name w:val="endnote reference"/>
    <w:basedOn w:val="Domylnaczcionkaakapitu"/>
    <w:uiPriority w:val="99"/>
    <w:semiHidden/>
    <w:unhideWhenUsed/>
    <w:rsid w:val="0075342F"/>
    <w:rPr>
      <w:vertAlign w:val="superscript"/>
    </w:rPr>
  </w:style>
  <w:style w:type="paragraph" w:styleId="HTML-wstpniesformatowany">
    <w:name w:val="HTML Preformatted"/>
    <w:basedOn w:val="Normalny"/>
    <w:link w:val="HTML-wstpniesformatowanyZnak"/>
    <w:uiPriority w:val="99"/>
    <w:unhideWhenUsed/>
    <w:rsid w:val="00980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980876"/>
    <w:rPr>
      <w:rFonts w:ascii="Courier New" w:eastAsia="Times New Roman" w:hAnsi="Courier New" w:cs="Courier New"/>
      <w:sz w:val="20"/>
      <w:szCs w:val="20"/>
      <w:lang w:eastAsia="pl-PL"/>
    </w:rPr>
  </w:style>
  <w:style w:type="paragraph" w:styleId="Tytu">
    <w:name w:val="Title"/>
    <w:basedOn w:val="Normalny"/>
    <w:next w:val="Normalny"/>
    <w:link w:val="TytuZnak"/>
    <w:uiPriority w:val="10"/>
    <w:qFormat/>
    <w:rsid w:val="00980876"/>
    <w:pPr>
      <w:spacing w:after="0" w:line="240" w:lineRule="auto"/>
      <w:contextualSpacing/>
      <w:jc w:val="both"/>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uiPriority w:val="10"/>
    <w:rsid w:val="00980876"/>
    <w:rPr>
      <w:rFonts w:asciiTheme="majorHAnsi" w:eastAsiaTheme="majorEastAsia" w:hAnsiTheme="majorHAnsi" w:cstheme="majorBidi"/>
      <w:spacing w:val="-10"/>
      <w:kern w:val="28"/>
      <w:sz w:val="56"/>
      <w:szCs w:val="56"/>
      <w:lang w:eastAsia="pl-PL"/>
    </w:rPr>
  </w:style>
  <w:style w:type="paragraph" w:customStyle="1" w:styleId="SBEMPHASIS">
    <w:name w:val="SB EMPHASIS"/>
    <w:autoRedefine/>
    <w:qFormat/>
    <w:rsid w:val="00D3377C"/>
    <w:pPr>
      <w:spacing w:before="240" w:after="0" w:line="240" w:lineRule="auto"/>
      <w:jc w:val="both"/>
    </w:pPr>
    <w:rPr>
      <w:rFonts w:ascii="Segoe UI" w:eastAsia="Times New Roman" w:hAnsi="Segoe UI" w:cs="Segoe UI"/>
      <w:b/>
      <w:color w:val="003399"/>
      <w:kern w:val="1"/>
      <w:sz w:val="20"/>
      <w:szCs w:val="20"/>
      <w:lang w:val="en-GB" w:eastAsia="ar-SA"/>
    </w:rPr>
  </w:style>
  <w:style w:type="character" w:customStyle="1" w:styleId="markedcontent">
    <w:name w:val="markedcontent"/>
    <w:basedOn w:val="Domylnaczcionkaakapitu"/>
    <w:rsid w:val="001D70DA"/>
  </w:style>
  <w:style w:type="paragraph" w:customStyle="1" w:styleId="ti-art">
    <w:name w:val="ti-art"/>
    <w:basedOn w:val="Normalny"/>
    <w:rsid w:val="001D70DA"/>
    <w:pPr>
      <w:spacing w:before="100" w:beforeAutospacing="1" w:after="100" w:afterAutospacing="1" w:line="240" w:lineRule="auto"/>
    </w:pPr>
    <w:rPr>
      <w:rFonts w:ascii="Times New Roman" w:eastAsia="Times New Roman" w:hAnsi="Times New Roman" w:cs="Times New Roman"/>
      <w:sz w:val="24"/>
      <w:szCs w:val="24"/>
      <w:lang w:val="en-GB" w:eastAsia="pl-PL"/>
    </w:rPr>
  </w:style>
  <w:style w:type="character" w:customStyle="1" w:styleId="viiyi">
    <w:name w:val="viiyi"/>
    <w:basedOn w:val="Domylnaczcionkaakapitu"/>
    <w:rsid w:val="001D70DA"/>
  </w:style>
  <w:style w:type="character" w:customStyle="1" w:styleId="q4iawc">
    <w:name w:val="q4iawc"/>
    <w:basedOn w:val="Domylnaczcionkaakapitu"/>
    <w:rsid w:val="001D70DA"/>
  </w:style>
  <w:style w:type="character" w:customStyle="1" w:styleId="pointer">
    <w:name w:val="pointer"/>
    <w:basedOn w:val="Domylnaczcionkaakapitu"/>
    <w:rsid w:val="001D70DA"/>
  </w:style>
  <w:style w:type="character" w:customStyle="1" w:styleId="hps">
    <w:name w:val="hps"/>
    <w:rsid w:val="006C0864"/>
  </w:style>
  <w:style w:type="character" w:styleId="Wyrnienieintensywne">
    <w:name w:val="Intense Emphasis"/>
    <w:basedOn w:val="Domylnaczcionkaakapitu"/>
    <w:uiPriority w:val="21"/>
    <w:qFormat/>
    <w:rsid w:val="00A7457E"/>
    <w:rPr>
      <w:b/>
      <w:bCs/>
      <w:i/>
      <w:iCs/>
      <w:color w:val="4472C4" w:themeColor="accent1"/>
    </w:rPr>
  </w:style>
  <w:style w:type="character" w:customStyle="1" w:styleId="Nagwek5Znak">
    <w:name w:val="Nagłówek 5 Znak"/>
    <w:basedOn w:val="Domylnaczcionkaakapitu"/>
    <w:link w:val="Nagwek5"/>
    <w:uiPriority w:val="9"/>
    <w:semiHidden/>
    <w:rsid w:val="00633C0A"/>
    <w:rPr>
      <w:rFonts w:asciiTheme="majorHAnsi" w:eastAsiaTheme="majorEastAsia" w:hAnsiTheme="majorHAnsi" w:cstheme="majorBidi"/>
      <w:color w:val="2F5496" w:themeColor="accent1" w:themeShade="BF"/>
    </w:rPr>
  </w:style>
  <w:style w:type="paragraph" w:customStyle="1" w:styleId="SBHEADING3">
    <w:name w:val="SB HEADING 3"/>
    <w:autoRedefine/>
    <w:qFormat/>
    <w:rsid w:val="005C45D4"/>
    <w:pPr>
      <w:spacing w:before="240" w:after="0" w:line="276" w:lineRule="auto"/>
      <w:jc w:val="both"/>
    </w:pPr>
    <w:rPr>
      <w:rFonts w:ascii="Segoe UI" w:eastAsia="Times New Roman" w:hAnsi="Segoe UI" w:cs="Segoe UI"/>
      <w:b/>
      <w:color w:val="003399"/>
      <w:kern w:val="1"/>
      <w:sz w:val="20"/>
      <w:szCs w:val="28"/>
      <w:lang w:val="en-GB" w:eastAsia="ar-SA"/>
    </w:rPr>
  </w:style>
  <w:style w:type="table" w:customStyle="1" w:styleId="TableNormal1">
    <w:name w:val="Table Normal1"/>
    <w:uiPriority w:val="2"/>
    <w:semiHidden/>
    <w:unhideWhenUsed/>
    <w:qFormat/>
    <w:rsid w:val="00677B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77B57"/>
    <w:pPr>
      <w:widowControl w:val="0"/>
      <w:autoSpaceDE w:val="0"/>
      <w:autoSpaceDN w:val="0"/>
      <w:spacing w:after="0" w:line="240" w:lineRule="auto"/>
    </w:pPr>
    <w:rPr>
      <w:rFonts w:ascii="Open Sans" w:eastAsia="Open Sans" w:hAnsi="Open Sans" w:cs="Open Sans"/>
      <w:lang w:val="en-US"/>
    </w:rPr>
  </w:style>
  <w:style w:type="paragraph" w:customStyle="1" w:styleId="doc-ti">
    <w:name w:val="doc-ti"/>
    <w:basedOn w:val="Normalny"/>
    <w:rsid w:val="003D30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omylnaczcionkaakapitu"/>
    <w:rsid w:val="003D30AB"/>
  </w:style>
  <w:style w:type="paragraph" w:styleId="Tekstdymka">
    <w:name w:val="Balloon Text"/>
    <w:basedOn w:val="Normalny"/>
    <w:link w:val="TekstdymkaZnak"/>
    <w:uiPriority w:val="99"/>
    <w:semiHidden/>
    <w:unhideWhenUsed/>
    <w:rsid w:val="009B1FDB"/>
    <w:pPr>
      <w:spacing w:after="0" w:line="240" w:lineRule="auto"/>
    </w:pPr>
    <w:rPr>
      <w:rFonts w:ascii="Segoe UI" w:hAnsi="Segoe UI" w:cs="Segoe UI"/>
      <w:sz w:val="18"/>
      <w:szCs w:val="18"/>
      <w:lang w:val="en-GB"/>
    </w:rPr>
  </w:style>
  <w:style w:type="character" w:customStyle="1" w:styleId="TekstdymkaZnak">
    <w:name w:val="Tekst dymka Znak"/>
    <w:basedOn w:val="Domylnaczcionkaakapitu"/>
    <w:link w:val="Tekstdymka"/>
    <w:uiPriority w:val="99"/>
    <w:semiHidden/>
    <w:rsid w:val="009B1FDB"/>
    <w:rPr>
      <w:rFonts w:ascii="Segoe UI" w:hAnsi="Segoe UI" w:cs="Segoe UI"/>
      <w:sz w:val="18"/>
      <w:szCs w:val="18"/>
      <w:lang w:val="en-GB"/>
    </w:rPr>
  </w:style>
  <w:style w:type="character" w:customStyle="1" w:styleId="y2iqfc">
    <w:name w:val="y2iqfc"/>
    <w:basedOn w:val="Domylnaczcionkaakapitu"/>
    <w:rsid w:val="009B1FDB"/>
  </w:style>
  <w:style w:type="numbering" w:customStyle="1" w:styleId="Bezlisty1">
    <w:name w:val="Bez listy1"/>
    <w:next w:val="Bezlisty"/>
    <w:uiPriority w:val="99"/>
    <w:semiHidden/>
    <w:unhideWhenUsed/>
    <w:rsid w:val="0029279C"/>
  </w:style>
  <w:style w:type="character" w:styleId="Numerstrony">
    <w:name w:val="page number"/>
    <w:rsid w:val="0029279C"/>
  </w:style>
  <w:style w:type="paragraph" w:customStyle="1" w:styleId="ZnakZnak">
    <w:name w:val="Znak Znak"/>
    <w:basedOn w:val="Normalny"/>
    <w:rsid w:val="0029279C"/>
    <w:pPr>
      <w:spacing w:after="0" w:line="360" w:lineRule="auto"/>
      <w:jc w:val="both"/>
    </w:pPr>
    <w:rPr>
      <w:rFonts w:ascii="Verdana" w:eastAsia="Times New Roman" w:hAnsi="Verdana" w:cs="Times New Roman"/>
      <w:sz w:val="20"/>
      <w:szCs w:val="20"/>
      <w:lang w:eastAsia="pl-PL"/>
    </w:rPr>
  </w:style>
  <w:style w:type="character" w:customStyle="1" w:styleId="Teksttreci">
    <w:name w:val="Tekst treści_"/>
    <w:link w:val="Teksttreci0"/>
    <w:rsid w:val="0029279C"/>
    <w:rPr>
      <w:rFonts w:ascii="Arial" w:eastAsia="Arial" w:hAnsi="Arial" w:cs="Arial"/>
      <w:sz w:val="19"/>
      <w:szCs w:val="19"/>
      <w:shd w:val="clear" w:color="auto" w:fill="FFFFFF"/>
    </w:rPr>
  </w:style>
  <w:style w:type="paragraph" w:customStyle="1" w:styleId="Teksttreci0">
    <w:name w:val="Tekst treści"/>
    <w:basedOn w:val="Normalny"/>
    <w:link w:val="Teksttreci"/>
    <w:rsid w:val="0029279C"/>
    <w:pPr>
      <w:widowControl w:val="0"/>
      <w:shd w:val="clear" w:color="auto" w:fill="FFFFFF"/>
      <w:spacing w:before="300" w:after="60" w:line="355" w:lineRule="exact"/>
      <w:ind w:hanging="340"/>
      <w:jc w:val="both"/>
    </w:pPr>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6027">
      <w:bodyDiv w:val="1"/>
      <w:marLeft w:val="0"/>
      <w:marRight w:val="0"/>
      <w:marTop w:val="0"/>
      <w:marBottom w:val="0"/>
      <w:divBdr>
        <w:top w:val="none" w:sz="0" w:space="0" w:color="auto"/>
        <w:left w:val="none" w:sz="0" w:space="0" w:color="auto"/>
        <w:bottom w:val="none" w:sz="0" w:space="0" w:color="auto"/>
        <w:right w:val="none" w:sz="0" w:space="0" w:color="auto"/>
      </w:divBdr>
      <w:divsChild>
        <w:div w:id="850678119">
          <w:marLeft w:val="446"/>
          <w:marRight w:val="0"/>
          <w:marTop w:val="160"/>
          <w:marBottom w:val="120"/>
          <w:divBdr>
            <w:top w:val="none" w:sz="0" w:space="0" w:color="auto"/>
            <w:left w:val="none" w:sz="0" w:space="0" w:color="auto"/>
            <w:bottom w:val="none" w:sz="0" w:space="0" w:color="auto"/>
            <w:right w:val="none" w:sz="0" w:space="0" w:color="auto"/>
          </w:divBdr>
        </w:div>
      </w:divsChild>
    </w:div>
    <w:div w:id="95640896">
      <w:bodyDiv w:val="1"/>
      <w:marLeft w:val="0"/>
      <w:marRight w:val="0"/>
      <w:marTop w:val="0"/>
      <w:marBottom w:val="0"/>
      <w:divBdr>
        <w:top w:val="none" w:sz="0" w:space="0" w:color="auto"/>
        <w:left w:val="none" w:sz="0" w:space="0" w:color="auto"/>
        <w:bottom w:val="none" w:sz="0" w:space="0" w:color="auto"/>
        <w:right w:val="none" w:sz="0" w:space="0" w:color="auto"/>
      </w:divBdr>
    </w:div>
    <w:div w:id="111361937">
      <w:bodyDiv w:val="1"/>
      <w:marLeft w:val="0"/>
      <w:marRight w:val="0"/>
      <w:marTop w:val="0"/>
      <w:marBottom w:val="0"/>
      <w:divBdr>
        <w:top w:val="none" w:sz="0" w:space="0" w:color="auto"/>
        <w:left w:val="none" w:sz="0" w:space="0" w:color="auto"/>
        <w:bottom w:val="none" w:sz="0" w:space="0" w:color="auto"/>
        <w:right w:val="none" w:sz="0" w:space="0" w:color="auto"/>
      </w:divBdr>
    </w:div>
    <w:div w:id="236793725">
      <w:bodyDiv w:val="1"/>
      <w:marLeft w:val="0"/>
      <w:marRight w:val="0"/>
      <w:marTop w:val="0"/>
      <w:marBottom w:val="0"/>
      <w:divBdr>
        <w:top w:val="none" w:sz="0" w:space="0" w:color="auto"/>
        <w:left w:val="none" w:sz="0" w:space="0" w:color="auto"/>
        <w:bottom w:val="none" w:sz="0" w:space="0" w:color="auto"/>
        <w:right w:val="none" w:sz="0" w:space="0" w:color="auto"/>
      </w:divBdr>
    </w:div>
    <w:div w:id="263001094">
      <w:bodyDiv w:val="1"/>
      <w:marLeft w:val="0"/>
      <w:marRight w:val="0"/>
      <w:marTop w:val="0"/>
      <w:marBottom w:val="0"/>
      <w:divBdr>
        <w:top w:val="none" w:sz="0" w:space="0" w:color="auto"/>
        <w:left w:val="none" w:sz="0" w:space="0" w:color="auto"/>
        <w:bottom w:val="none" w:sz="0" w:space="0" w:color="auto"/>
        <w:right w:val="none" w:sz="0" w:space="0" w:color="auto"/>
      </w:divBdr>
      <w:divsChild>
        <w:div w:id="413818033">
          <w:marLeft w:val="547"/>
          <w:marRight w:val="0"/>
          <w:marTop w:val="0"/>
          <w:marBottom w:val="0"/>
          <w:divBdr>
            <w:top w:val="none" w:sz="0" w:space="0" w:color="auto"/>
            <w:left w:val="none" w:sz="0" w:space="0" w:color="auto"/>
            <w:bottom w:val="none" w:sz="0" w:space="0" w:color="auto"/>
            <w:right w:val="none" w:sz="0" w:space="0" w:color="auto"/>
          </w:divBdr>
        </w:div>
        <w:div w:id="1933124170">
          <w:marLeft w:val="547"/>
          <w:marRight w:val="0"/>
          <w:marTop w:val="0"/>
          <w:marBottom w:val="0"/>
          <w:divBdr>
            <w:top w:val="none" w:sz="0" w:space="0" w:color="auto"/>
            <w:left w:val="none" w:sz="0" w:space="0" w:color="auto"/>
            <w:bottom w:val="none" w:sz="0" w:space="0" w:color="auto"/>
            <w:right w:val="none" w:sz="0" w:space="0" w:color="auto"/>
          </w:divBdr>
        </w:div>
      </w:divsChild>
    </w:div>
    <w:div w:id="311569136">
      <w:bodyDiv w:val="1"/>
      <w:marLeft w:val="0"/>
      <w:marRight w:val="0"/>
      <w:marTop w:val="0"/>
      <w:marBottom w:val="0"/>
      <w:divBdr>
        <w:top w:val="none" w:sz="0" w:space="0" w:color="auto"/>
        <w:left w:val="none" w:sz="0" w:space="0" w:color="auto"/>
        <w:bottom w:val="none" w:sz="0" w:space="0" w:color="auto"/>
        <w:right w:val="none" w:sz="0" w:space="0" w:color="auto"/>
      </w:divBdr>
    </w:div>
    <w:div w:id="324433483">
      <w:bodyDiv w:val="1"/>
      <w:marLeft w:val="0"/>
      <w:marRight w:val="0"/>
      <w:marTop w:val="0"/>
      <w:marBottom w:val="0"/>
      <w:divBdr>
        <w:top w:val="none" w:sz="0" w:space="0" w:color="auto"/>
        <w:left w:val="none" w:sz="0" w:space="0" w:color="auto"/>
        <w:bottom w:val="none" w:sz="0" w:space="0" w:color="auto"/>
        <w:right w:val="none" w:sz="0" w:space="0" w:color="auto"/>
      </w:divBdr>
    </w:div>
    <w:div w:id="335772138">
      <w:bodyDiv w:val="1"/>
      <w:marLeft w:val="0"/>
      <w:marRight w:val="0"/>
      <w:marTop w:val="0"/>
      <w:marBottom w:val="0"/>
      <w:divBdr>
        <w:top w:val="none" w:sz="0" w:space="0" w:color="auto"/>
        <w:left w:val="none" w:sz="0" w:space="0" w:color="auto"/>
        <w:bottom w:val="none" w:sz="0" w:space="0" w:color="auto"/>
        <w:right w:val="none" w:sz="0" w:space="0" w:color="auto"/>
      </w:divBdr>
    </w:div>
    <w:div w:id="455031526">
      <w:bodyDiv w:val="1"/>
      <w:marLeft w:val="0"/>
      <w:marRight w:val="0"/>
      <w:marTop w:val="0"/>
      <w:marBottom w:val="0"/>
      <w:divBdr>
        <w:top w:val="none" w:sz="0" w:space="0" w:color="auto"/>
        <w:left w:val="none" w:sz="0" w:space="0" w:color="auto"/>
        <w:bottom w:val="none" w:sz="0" w:space="0" w:color="auto"/>
        <w:right w:val="none" w:sz="0" w:space="0" w:color="auto"/>
      </w:divBdr>
      <w:divsChild>
        <w:div w:id="653874820">
          <w:marLeft w:val="547"/>
          <w:marRight w:val="0"/>
          <w:marTop w:val="0"/>
          <w:marBottom w:val="0"/>
          <w:divBdr>
            <w:top w:val="none" w:sz="0" w:space="0" w:color="auto"/>
            <w:left w:val="none" w:sz="0" w:space="0" w:color="auto"/>
            <w:bottom w:val="none" w:sz="0" w:space="0" w:color="auto"/>
            <w:right w:val="none" w:sz="0" w:space="0" w:color="auto"/>
          </w:divBdr>
        </w:div>
      </w:divsChild>
    </w:div>
    <w:div w:id="481778974">
      <w:bodyDiv w:val="1"/>
      <w:marLeft w:val="0"/>
      <w:marRight w:val="0"/>
      <w:marTop w:val="0"/>
      <w:marBottom w:val="0"/>
      <w:divBdr>
        <w:top w:val="none" w:sz="0" w:space="0" w:color="auto"/>
        <w:left w:val="none" w:sz="0" w:space="0" w:color="auto"/>
        <w:bottom w:val="none" w:sz="0" w:space="0" w:color="auto"/>
        <w:right w:val="none" w:sz="0" w:space="0" w:color="auto"/>
      </w:divBdr>
    </w:div>
    <w:div w:id="544831699">
      <w:bodyDiv w:val="1"/>
      <w:marLeft w:val="0"/>
      <w:marRight w:val="0"/>
      <w:marTop w:val="0"/>
      <w:marBottom w:val="0"/>
      <w:divBdr>
        <w:top w:val="none" w:sz="0" w:space="0" w:color="auto"/>
        <w:left w:val="none" w:sz="0" w:space="0" w:color="auto"/>
        <w:bottom w:val="none" w:sz="0" w:space="0" w:color="auto"/>
        <w:right w:val="none" w:sz="0" w:space="0" w:color="auto"/>
      </w:divBdr>
      <w:divsChild>
        <w:div w:id="1669942278">
          <w:marLeft w:val="547"/>
          <w:marRight w:val="0"/>
          <w:marTop w:val="0"/>
          <w:marBottom w:val="0"/>
          <w:divBdr>
            <w:top w:val="none" w:sz="0" w:space="0" w:color="auto"/>
            <w:left w:val="none" w:sz="0" w:space="0" w:color="auto"/>
            <w:bottom w:val="none" w:sz="0" w:space="0" w:color="auto"/>
            <w:right w:val="none" w:sz="0" w:space="0" w:color="auto"/>
          </w:divBdr>
        </w:div>
      </w:divsChild>
    </w:div>
    <w:div w:id="554851214">
      <w:bodyDiv w:val="1"/>
      <w:marLeft w:val="0"/>
      <w:marRight w:val="0"/>
      <w:marTop w:val="0"/>
      <w:marBottom w:val="0"/>
      <w:divBdr>
        <w:top w:val="none" w:sz="0" w:space="0" w:color="auto"/>
        <w:left w:val="none" w:sz="0" w:space="0" w:color="auto"/>
        <w:bottom w:val="none" w:sz="0" w:space="0" w:color="auto"/>
        <w:right w:val="none" w:sz="0" w:space="0" w:color="auto"/>
      </w:divBdr>
      <w:divsChild>
        <w:div w:id="1713379276">
          <w:marLeft w:val="446"/>
          <w:marRight w:val="0"/>
          <w:marTop w:val="160"/>
          <w:marBottom w:val="120"/>
          <w:divBdr>
            <w:top w:val="none" w:sz="0" w:space="0" w:color="auto"/>
            <w:left w:val="none" w:sz="0" w:space="0" w:color="auto"/>
            <w:bottom w:val="none" w:sz="0" w:space="0" w:color="auto"/>
            <w:right w:val="none" w:sz="0" w:space="0" w:color="auto"/>
          </w:divBdr>
        </w:div>
        <w:div w:id="777797955">
          <w:marLeft w:val="446"/>
          <w:marRight w:val="0"/>
          <w:marTop w:val="160"/>
          <w:marBottom w:val="120"/>
          <w:divBdr>
            <w:top w:val="none" w:sz="0" w:space="0" w:color="auto"/>
            <w:left w:val="none" w:sz="0" w:space="0" w:color="auto"/>
            <w:bottom w:val="none" w:sz="0" w:space="0" w:color="auto"/>
            <w:right w:val="none" w:sz="0" w:space="0" w:color="auto"/>
          </w:divBdr>
        </w:div>
        <w:div w:id="601843979">
          <w:marLeft w:val="446"/>
          <w:marRight w:val="0"/>
          <w:marTop w:val="160"/>
          <w:marBottom w:val="120"/>
          <w:divBdr>
            <w:top w:val="none" w:sz="0" w:space="0" w:color="auto"/>
            <w:left w:val="none" w:sz="0" w:space="0" w:color="auto"/>
            <w:bottom w:val="none" w:sz="0" w:space="0" w:color="auto"/>
            <w:right w:val="none" w:sz="0" w:space="0" w:color="auto"/>
          </w:divBdr>
        </w:div>
        <w:div w:id="1345673360">
          <w:marLeft w:val="446"/>
          <w:marRight w:val="0"/>
          <w:marTop w:val="160"/>
          <w:marBottom w:val="120"/>
          <w:divBdr>
            <w:top w:val="none" w:sz="0" w:space="0" w:color="auto"/>
            <w:left w:val="none" w:sz="0" w:space="0" w:color="auto"/>
            <w:bottom w:val="none" w:sz="0" w:space="0" w:color="auto"/>
            <w:right w:val="none" w:sz="0" w:space="0" w:color="auto"/>
          </w:divBdr>
        </w:div>
      </w:divsChild>
    </w:div>
    <w:div w:id="655451275">
      <w:bodyDiv w:val="1"/>
      <w:marLeft w:val="0"/>
      <w:marRight w:val="0"/>
      <w:marTop w:val="0"/>
      <w:marBottom w:val="0"/>
      <w:divBdr>
        <w:top w:val="none" w:sz="0" w:space="0" w:color="auto"/>
        <w:left w:val="none" w:sz="0" w:space="0" w:color="auto"/>
        <w:bottom w:val="none" w:sz="0" w:space="0" w:color="auto"/>
        <w:right w:val="none" w:sz="0" w:space="0" w:color="auto"/>
      </w:divBdr>
    </w:div>
    <w:div w:id="664819420">
      <w:bodyDiv w:val="1"/>
      <w:marLeft w:val="0"/>
      <w:marRight w:val="0"/>
      <w:marTop w:val="0"/>
      <w:marBottom w:val="0"/>
      <w:divBdr>
        <w:top w:val="none" w:sz="0" w:space="0" w:color="auto"/>
        <w:left w:val="none" w:sz="0" w:space="0" w:color="auto"/>
        <w:bottom w:val="none" w:sz="0" w:space="0" w:color="auto"/>
        <w:right w:val="none" w:sz="0" w:space="0" w:color="auto"/>
      </w:divBdr>
    </w:div>
    <w:div w:id="735511682">
      <w:bodyDiv w:val="1"/>
      <w:marLeft w:val="0"/>
      <w:marRight w:val="0"/>
      <w:marTop w:val="0"/>
      <w:marBottom w:val="0"/>
      <w:divBdr>
        <w:top w:val="none" w:sz="0" w:space="0" w:color="auto"/>
        <w:left w:val="none" w:sz="0" w:space="0" w:color="auto"/>
        <w:bottom w:val="none" w:sz="0" w:space="0" w:color="auto"/>
        <w:right w:val="none" w:sz="0" w:space="0" w:color="auto"/>
      </w:divBdr>
    </w:div>
    <w:div w:id="740568964">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367290641">
          <w:marLeft w:val="547"/>
          <w:marRight w:val="0"/>
          <w:marTop w:val="0"/>
          <w:marBottom w:val="160"/>
          <w:divBdr>
            <w:top w:val="none" w:sz="0" w:space="0" w:color="auto"/>
            <w:left w:val="none" w:sz="0" w:space="0" w:color="auto"/>
            <w:bottom w:val="none" w:sz="0" w:space="0" w:color="auto"/>
            <w:right w:val="none" w:sz="0" w:space="0" w:color="auto"/>
          </w:divBdr>
        </w:div>
        <w:div w:id="2028752793">
          <w:marLeft w:val="547"/>
          <w:marRight w:val="0"/>
          <w:marTop w:val="0"/>
          <w:marBottom w:val="160"/>
          <w:divBdr>
            <w:top w:val="none" w:sz="0" w:space="0" w:color="auto"/>
            <w:left w:val="none" w:sz="0" w:space="0" w:color="auto"/>
            <w:bottom w:val="none" w:sz="0" w:space="0" w:color="auto"/>
            <w:right w:val="none" w:sz="0" w:space="0" w:color="auto"/>
          </w:divBdr>
        </w:div>
      </w:divsChild>
    </w:div>
    <w:div w:id="879442058">
      <w:bodyDiv w:val="1"/>
      <w:marLeft w:val="0"/>
      <w:marRight w:val="0"/>
      <w:marTop w:val="0"/>
      <w:marBottom w:val="0"/>
      <w:divBdr>
        <w:top w:val="none" w:sz="0" w:space="0" w:color="auto"/>
        <w:left w:val="none" w:sz="0" w:space="0" w:color="auto"/>
        <w:bottom w:val="none" w:sz="0" w:space="0" w:color="auto"/>
        <w:right w:val="none" w:sz="0" w:space="0" w:color="auto"/>
      </w:divBdr>
    </w:div>
    <w:div w:id="1272201483">
      <w:bodyDiv w:val="1"/>
      <w:marLeft w:val="0"/>
      <w:marRight w:val="0"/>
      <w:marTop w:val="0"/>
      <w:marBottom w:val="0"/>
      <w:divBdr>
        <w:top w:val="none" w:sz="0" w:space="0" w:color="auto"/>
        <w:left w:val="none" w:sz="0" w:space="0" w:color="auto"/>
        <w:bottom w:val="none" w:sz="0" w:space="0" w:color="auto"/>
        <w:right w:val="none" w:sz="0" w:space="0" w:color="auto"/>
      </w:divBdr>
      <w:divsChild>
        <w:div w:id="2035112423">
          <w:marLeft w:val="547"/>
          <w:marRight w:val="0"/>
          <w:marTop w:val="144"/>
          <w:marBottom w:val="144"/>
          <w:divBdr>
            <w:top w:val="none" w:sz="0" w:space="0" w:color="auto"/>
            <w:left w:val="none" w:sz="0" w:space="0" w:color="auto"/>
            <w:bottom w:val="none" w:sz="0" w:space="0" w:color="auto"/>
            <w:right w:val="none" w:sz="0" w:space="0" w:color="auto"/>
          </w:divBdr>
        </w:div>
        <w:div w:id="1499350640">
          <w:marLeft w:val="547"/>
          <w:marRight w:val="0"/>
          <w:marTop w:val="144"/>
          <w:marBottom w:val="144"/>
          <w:divBdr>
            <w:top w:val="none" w:sz="0" w:space="0" w:color="auto"/>
            <w:left w:val="none" w:sz="0" w:space="0" w:color="auto"/>
            <w:bottom w:val="none" w:sz="0" w:space="0" w:color="auto"/>
            <w:right w:val="none" w:sz="0" w:space="0" w:color="auto"/>
          </w:divBdr>
        </w:div>
      </w:divsChild>
    </w:div>
    <w:div w:id="1279725269">
      <w:bodyDiv w:val="1"/>
      <w:marLeft w:val="0"/>
      <w:marRight w:val="0"/>
      <w:marTop w:val="0"/>
      <w:marBottom w:val="0"/>
      <w:divBdr>
        <w:top w:val="none" w:sz="0" w:space="0" w:color="auto"/>
        <w:left w:val="none" w:sz="0" w:space="0" w:color="auto"/>
        <w:bottom w:val="none" w:sz="0" w:space="0" w:color="auto"/>
        <w:right w:val="none" w:sz="0" w:space="0" w:color="auto"/>
      </w:divBdr>
    </w:div>
    <w:div w:id="1280994811">
      <w:bodyDiv w:val="1"/>
      <w:marLeft w:val="0"/>
      <w:marRight w:val="0"/>
      <w:marTop w:val="0"/>
      <w:marBottom w:val="0"/>
      <w:divBdr>
        <w:top w:val="none" w:sz="0" w:space="0" w:color="auto"/>
        <w:left w:val="none" w:sz="0" w:space="0" w:color="auto"/>
        <w:bottom w:val="none" w:sz="0" w:space="0" w:color="auto"/>
        <w:right w:val="none" w:sz="0" w:space="0" w:color="auto"/>
      </w:divBdr>
    </w:div>
    <w:div w:id="1328483914">
      <w:bodyDiv w:val="1"/>
      <w:marLeft w:val="0"/>
      <w:marRight w:val="0"/>
      <w:marTop w:val="0"/>
      <w:marBottom w:val="0"/>
      <w:divBdr>
        <w:top w:val="none" w:sz="0" w:space="0" w:color="auto"/>
        <w:left w:val="none" w:sz="0" w:space="0" w:color="auto"/>
        <w:bottom w:val="none" w:sz="0" w:space="0" w:color="auto"/>
        <w:right w:val="none" w:sz="0" w:space="0" w:color="auto"/>
      </w:divBdr>
    </w:div>
    <w:div w:id="1339625143">
      <w:bodyDiv w:val="1"/>
      <w:marLeft w:val="0"/>
      <w:marRight w:val="0"/>
      <w:marTop w:val="0"/>
      <w:marBottom w:val="0"/>
      <w:divBdr>
        <w:top w:val="none" w:sz="0" w:space="0" w:color="auto"/>
        <w:left w:val="none" w:sz="0" w:space="0" w:color="auto"/>
        <w:bottom w:val="none" w:sz="0" w:space="0" w:color="auto"/>
        <w:right w:val="none" w:sz="0" w:space="0" w:color="auto"/>
      </w:divBdr>
    </w:div>
    <w:div w:id="1399018318">
      <w:bodyDiv w:val="1"/>
      <w:marLeft w:val="0"/>
      <w:marRight w:val="0"/>
      <w:marTop w:val="0"/>
      <w:marBottom w:val="0"/>
      <w:divBdr>
        <w:top w:val="none" w:sz="0" w:space="0" w:color="auto"/>
        <w:left w:val="none" w:sz="0" w:space="0" w:color="auto"/>
        <w:bottom w:val="none" w:sz="0" w:space="0" w:color="auto"/>
        <w:right w:val="none" w:sz="0" w:space="0" w:color="auto"/>
      </w:divBdr>
    </w:div>
    <w:div w:id="1531183754">
      <w:bodyDiv w:val="1"/>
      <w:marLeft w:val="0"/>
      <w:marRight w:val="0"/>
      <w:marTop w:val="0"/>
      <w:marBottom w:val="0"/>
      <w:divBdr>
        <w:top w:val="none" w:sz="0" w:space="0" w:color="auto"/>
        <w:left w:val="none" w:sz="0" w:space="0" w:color="auto"/>
        <w:bottom w:val="none" w:sz="0" w:space="0" w:color="auto"/>
        <w:right w:val="none" w:sz="0" w:space="0" w:color="auto"/>
      </w:divBdr>
    </w:div>
    <w:div w:id="1536769721">
      <w:bodyDiv w:val="1"/>
      <w:marLeft w:val="0"/>
      <w:marRight w:val="0"/>
      <w:marTop w:val="0"/>
      <w:marBottom w:val="0"/>
      <w:divBdr>
        <w:top w:val="none" w:sz="0" w:space="0" w:color="auto"/>
        <w:left w:val="none" w:sz="0" w:space="0" w:color="auto"/>
        <w:bottom w:val="none" w:sz="0" w:space="0" w:color="auto"/>
        <w:right w:val="none" w:sz="0" w:space="0" w:color="auto"/>
      </w:divBdr>
    </w:div>
    <w:div w:id="1541891327">
      <w:bodyDiv w:val="1"/>
      <w:marLeft w:val="0"/>
      <w:marRight w:val="0"/>
      <w:marTop w:val="0"/>
      <w:marBottom w:val="0"/>
      <w:divBdr>
        <w:top w:val="none" w:sz="0" w:space="0" w:color="auto"/>
        <w:left w:val="none" w:sz="0" w:space="0" w:color="auto"/>
        <w:bottom w:val="none" w:sz="0" w:space="0" w:color="auto"/>
        <w:right w:val="none" w:sz="0" w:space="0" w:color="auto"/>
      </w:divBdr>
    </w:div>
    <w:div w:id="1597250537">
      <w:bodyDiv w:val="1"/>
      <w:marLeft w:val="0"/>
      <w:marRight w:val="0"/>
      <w:marTop w:val="0"/>
      <w:marBottom w:val="0"/>
      <w:divBdr>
        <w:top w:val="none" w:sz="0" w:space="0" w:color="auto"/>
        <w:left w:val="none" w:sz="0" w:space="0" w:color="auto"/>
        <w:bottom w:val="none" w:sz="0" w:space="0" w:color="auto"/>
        <w:right w:val="none" w:sz="0" w:space="0" w:color="auto"/>
      </w:divBdr>
    </w:div>
    <w:div w:id="1672638137">
      <w:bodyDiv w:val="1"/>
      <w:marLeft w:val="0"/>
      <w:marRight w:val="0"/>
      <w:marTop w:val="0"/>
      <w:marBottom w:val="0"/>
      <w:divBdr>
        <w:top w:val="none" w:sz="0" w:space="0" w:color="auto"/>
        <w:left w:val="none" w:sz="0" w:space="0" w:color="auto"/>
        <w:bottom w:val="none" w:sz="0" w:space="0" w:color="auto"/>
        <w:right w:val="none" w:sz="0" w:space="0" w:color="auto"/>
      </w:divBdr>
    </w:div>
    <w:div w:id="1848861738">
      <w:bodyDiv w:val="1"/>
      <w:marLeft w:val="0"/>
      <w:marRight w:val="0"/>
      <w:marTop w:val="0"/>
      <w:marBottom w:val="0"/>
      <w:divBdr>
        <w:top w:val="none" w:sz="0" w:space="0" w:color="auto"/>
        <w:left w:val="none" w:sz="0" w:space="0" w:color="auto"/>
        <w:bottom w:val="none" w:sz="0" w:space="0" w:color="auto"/>
        <w:right w:val="none" w:sz="0" w:space="0" w:color="auto"/>
      </w:divBdr>
    </w:div>
    <w:div w:id="1901476896">
      <w:bodyDiv w:val="1"/>
      <w:marLeft w:val="0"/>
      <w:marRight w:val="0"/>
      <w:marTop w:val="0"/>
      <w:marBottom w:val="0"/>
      <w:divBdr>
        <w:top w:val="none" w:sz="0" w:space="0" w:color="auto"/>
        <w:left w:val="none" w:sz="0" w:space="0" w:color="auto"/>
        <w:bottom w:val="none" w:sz="0" w:space="0" w:color="auto"/>
        <w:right w:val="none" w:sz="0" w:space="0" w:color="auto"/>
      </w:divBdr>
    </w:div>
    <w:div w:id="1936477783">
      <w:bodyDiv w:val="1"/>
      <w:marLeft w:val="0"/>
      <w:marRight w:val="0"/>
      <w:marTop w:val="0"/>
      <w:marBottom w:val="0"/>
      <w:divBdr>
        <w:top w:val="none" w:sz="0" w:space="0" w:color="auto"/>
        <w:left w:val="none" w:sz="0" w:space="0" w:color="auto"/>
        <w:bottom w:val="none" w:sz="0" w:space="0" w:color="auto"/>
        <w:right w:val="none" w:sz="0" w:space="0" w:color="auto"/>
      </w:divBdr>
    </w:div>
    <w:div w:id="1983268595">
      <w:bodyDiv w:val="1"/>
      <w:marLeft w:val="0"/>
      <w:marRight w:val="0"/>
      <w:marTop w:val="0"/>
      <w:marBottom w:val="0"/>
      <w:divBdr>
        <w:top w:val="none" w:sz="0" w:space="0" w:color="auto"/>
        <w:left w:val="none" w:sz="0" w:space="0" w:color="auto"/>
        <w:bottom w:val="none" w:sz="0" w:space="0" w:color="auto"/>
        <w:right w:val="none" w:sz="0" w:space="0" w:color="auto"/>
      </w:divBdr>
    </w:div>
    <w:div w:id="2019576927">
      <w:bodyDiv w:val="1"/>
      <w:marLeft w:val="0"/>
      <w:marRight w:val="0"/>
      <w:marTop w:val="0"/>
      <w:marBottom w:val="0"/>
      <w:divBdr>
        <w:top w:val="none" w:sz="0" w:space="0" w:color="auto"/>
        <w:left w:val="none" w:sz="0" w:space="0" w:color="auto"/>
        <w:bottom w:val="none" w:sz="0" w:space="0" w:color="auto"/>
        <w:right w:val="none" w:sz="0" w:space="0" w:color="auto"/>
      </w:divBdr>
    </w:div>
    <w:div w:id="2050178738">
      <w:bodyDiv w:val="1"/>
      <w:marLeft w:val="0"/>
      <w:marRight w:val="0"/>
      <w:marTop w:val="0"/>
      <w:marBottom w:val="0"/>
      <w:divBdr>
        <w:top w:val="none" w:sz="0" w:space="0" w:color="auto"/>
        <w:left w:val="none" w:sz="0" w:space="0" w:color="auto"/>
        <w:bottom w:val="none" w:sz="0" w:space="0" w:color="auto"/>
        <w:right w:val="none" w:sz="0" w:space="0" w:color="auto"/>
      </w:divBdr>
    </w:div>
    <w:div w:id="210953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DB4D4-D0BF-4DC6-8502-9BC94ED7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3391</Words>
  <Characters>20351</Characters>
  <Application>Microsoft Office Word</Application>
  <DocSecurity>0</DocSecurity>
  <Lines>169</Lines>
  <Paragraphs>47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GOV.PL</Company>
  <LinksUpToDate>false</LinksUpToDate>
  <CharactersWithSpaces>23695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Adamczyk Magdalena</dc:creator>
  <cp:keywords/>
  <dc:description/>
  <cp:lastModifiedBy>Jachimowicz Łukasz</cp:lastModifiedBy>
  <cp:revision>3</cp:revision>
  <cp:lastPrinted>2023-10-09T09:41:00Z</cp:lastPrinted>
  <dcterms:created xsi:type="dcterms:W3CDTF">2024-01-26T07:50:00Z</dcterms:created>
  <dcterms:modified xsi:type="dcterms:W3CDTF">2024-01-26T07:56:00Z</dcterms:modified>
</cp:coreProperties>
</file>